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65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06"/>
        <w:gridCol w:w="425"/>
        <w:gridCol w:w="283"/>
        <w:gridCol w:w="1560"/>
        <w:gridCol w:w="2577"/>
        <w:gridCol w:w="8"/>
      </w:tblGrid>
      <w:tr w:rsidR="00DA25B5" w:rsidRPr="001A696F" w14:paraId="60559240" w14:textId="77777777" w:rsidTr="0093781E">
        <w:trPr>
          <w:jc w:val="center"/>
        </w:trPr>
        <w:tc>
          <w:tcPr>
            <w:tcW w:w="9659" w:type="dxa"/>
            <w:gridSpan w:val="6"/>
          </w:tcPr>
          <w:p w14:paraId="742C3E0E" w14:textId="673B7F7B" w:rsidR="00DA25B5" w:rsidRPr="001A696F" w:rsidRDefault="00B17F8B">
            <w:pPr>
              <w:ind w:left="0" w:hanging="2"/>
              <w:jc w:val="center"/>
              <w:rPr>
                <w:rFonts w:ascii="Arial" w:eastAsia="Arial Narrow" w:hAnsi="Arial" w:cs="Arial"/>
                <w:sz w:val="20"/>
                <w:szCs w:val="20"/>
              </w:rPr>
            </w:pPr>
            <w:r w:rsidRPr="001A696F">
              <w:rPr>
                <w:rFonts w:ascii="Arial" w:hAnsi="Arial" w:cs="Arial"/>
                <w:noProof/>
                <w:sz w:val="20"/>
                <w:szCs w:val="20"/>
                <w:lang w:val="es-CO" w:eastAsia="es-CO"/>
              </w:rPr>
              <mc:AlternateContent>
                <mc:Choice Requires="wps">
                  <w:drawing>
                    <wp:anchor distT="0" distB="0" distL="114300" distR="114300" simplePos="0" relativeHeight="251657216" behindDoc="0" locked="0" layoutInCell="1" allowOverlap="1" wp14:anchorId="02AA6E16" wp14:editId="0EDD9F78">
                      <wp:simplePos x="0" y="0"/>
                      <wp:positionH relativeFrom="column">
                        <wp:posOffset>0</wp:posOffset>
                      </wp:positionH>
                      <wp:positionV relativeFrom="paragraph">
                        <wp:posOffset>0</wp:posOffset>
                      </wp:positionV>
                      <wp:extent cx="635000" cy="635000"/>
                      <wp:effectExtent l="0" t="0" r="3175" b="3175"/>
                      <wp:wrapNone/>
                      <wp:docPr id="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75CCD14C" id="AutoShape 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" filled="f" stroked="f">
                      <o:lock v:ext="edit" aspectratio="t" selection="t"/>
                    </v:rect>
                  </w:pict>
                </mc:Fallback>
              </mc:AlternateContent>
            </w:r>
            <w:r w:rsidR="00F22219" w:rsidRPr="001A696F">
              <w:rPr>
                <w:rFonts w:ascii="Arial" w:eastAsia="Arial Narrow" w:hAnsi="Arial" w:cs="Arial"/>
                <w:b/>
                <w:sz w:val="20"/>
                <w:szCs w:val="20"/>
              </w:rPr>
              <w:t>RESUMEN ESTUDIOS Y DOCUMENTOS PREVIOS</w:t>
            </w:r>
          </w:p>
        </w:tc>
      </w:tr>
      <w:tr w:rsidR="00DA25B5" w:rsidRPr="001A696F" w14:paraId="0EB10EA8" w14:textId="77777777" w:rsidTr="0093781E">
        <w:trPr>
          <w:jc w:val="center"/>
        </w:trPr>
        <w:tc>
          <w:tcPr>
            <w:tcW w:w="4806" w:type="dxa"/>
            <w:vAlign w:val="center"/>
          </w:tcPr>
          <w:p w14:paraId="4DD88222" w14:textId="77777777" w:rsidR="00DA25B5" w:rsidRPr="001A696F" w:rsidRDefault="00F22219">
            <w:pPr>
              <w:ind w:left="0" w:hanging="2"/>
              <w:rPr>
                <w:rFonts w:ascii="Arial" w:eastAsia="Arial Narrow" w:hAnsi="Arial" w:cs="Arial"/>
                <w:sz w:val="20"/>
                <w:szCs w:val="20"/>
              </w:rPr>
            </w:pPr>
            <w:r w:rsidRPr="001A696F">
              <w:rPr>
                <w:rFonts w:ascii="Arial" w:eastAsia="Arial Narrow" w:hAnsi="Arial" w:cs="Arial"/>
                <w:sz w:val="20"/>
                <w:szCs w:val="20"/>
              </w:rPr>
              <w:t>FECHA DE ELABORACIÓN:</w:t>
            </w:r>
          </w:p>
        </w:tc>
        <w:tc>
          <w:tcPr>
            <w:tcW w:w="4853" w:type="dxa"/>
            <w:gridSpan w:val="5"/>
            <w:vAlign w:val="center"/>
          </w:tcPr>
          <w:p w14:paraId="060526E0" w14:textId="33641AA5" w:rsidR="00DA25B5" w:rsidRPr="001A696F" w:rsidRDefault="00FA2AAB">
            <w:pPr>
              <w:ind w:left="0" w:hanging="2"/>
              <w:rPr>
                <w:rFonts w:ascii="Arial" w:eastAsia="Arial Narrow" w:hAnsi="Arial" w:cs="Arial"/>
                <w:sz w:val="20"/>
                <w:szCs w:val="20"/>
              </w:rPr>
            </w:pPr>
            <w:r>
              <w:rPr>
                <w:rFonts w:ascii="Arial" w:eastAsia="Arial Narrow" w:hAnsi="Arial" w:cs="Arial"/>
                <w:sz w:val="20"/>
                <w:szCs w:val="20"/>
              </w:rPr>
              <w:t>19/10/2022</w:t>
            </w:r>
          </w:p>
        </w:tc>
      </w:tr>
      <w:tr w:rsidR="0064077B" w:rsidRPr="001A696F" w14:paraId="7F595E80" w14:textId="77777777" w:rsidTr="0093781E">
        <w:trPr>
          <w:jc w:val="center"/>
        </w:trPr>
        <w:tc>
          <w:tcPr>
            <w:tcW w:w="4806" w:type="dxa"/>
            <w:vAlign w:val="center"/>
          </w:tcPr>
          <w:p w14:paraId="398C0E1C"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DEPENDENCIA SOLICITANTE:</w:t>
            </w:r>
          </w:p>
        </w:tc>
        <w:tc>
          <w:tcPr>
            <w:tcW w:w="4853" w:type="dxa"/>
            <w:gridSpan w:val="5"/>
            <w:vAlign w:val="center"/>
          </w:tcPr>
          <w:p w14:paraId="4D062229" w14:textId="2DF14C90" w:rsidR="0064077B" w:rsidRPr="001A696F" w:rsidRDefault="0064077B" w:rsidP="0064077B">
            <w:pPr>
              <w:ind w:left="0" w:hanging="2"/>
              <w:rPr>
                <w:rFonts w:ascii="Arial" w:eastAsia="Arial Narrow" w:hAnsi="Arial" w:cs="Arial"/>
                <w:sz w:val="20"/>
                <w:szCs w:val="20"/>
              </w:rPr>
            </w:pPr>
            <w:r w:rsidRPr="001A696F">
              <w:rPr>
                <w:rFonts w:ascii="Arial" w:hAnsi="Arial" w:cs="Arial"/>
                <w:sz w:val="20"/>
                <w:szCs w:val="20"/>
              </w:rPr>
              <w:t xml:space="preserve">Dirección de Investigación y Posgrados  </w:t>
            </w:r>
          </w:p>
        </w:tc>
      </w:tr>
      <w:tr w:rsidR="0064077B" w:rsidRPr="001A696F" w14:paraId="36139B0D" w14:textId="77777777" w:rsidTr="0093781E">
        <w:trPr>
          <w:jc w:val="center"/>
        </w:trPr>
        <w:tc>
          <w:tcPr>
            <w:tcW w:w="4806" w:type="dxa"/>
            <w:vAlign w:val="center"/>
          </w:tcPr>
          <w:p w14:paraId="228B4C03"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 xml:space="preserve">NOMBRE E IDENTIFICACIÓN DEL RESPONSABLE </w:t>
            </w:r>
            <w:r w:rsidRPr="001A696F">
              <w:rPr>
                <w:rFonts w:ascii="Arial" w:eastAsia="Arial Narrow" w:hAnsi="Arial" w:cs="Arial"/>
                <w:b/>
                <w:sz w:val="20"/>
                <w:szCs w:val="20"/>
              </w:rPr>
              <w:t>(DEPENDENCIA SOLICITANTE):</w:t>
            </w:r>
          </w:p>
        </w:tc>
        <w:tc>
          <w:tcPr>
            <w:tcW w:w="4853" w:type="dxa"/>
            <w:gridSpan w:val="5"/>
            <w:vAlign w:val="center"/>
          </w:tcPr>
          <w:p w14:paraId="1D12EC68" w14:textId="77777777" w:rsidR="0064077B" w:rsidRPr="001A696F" w:rsidRDefault="0064077B" w:rsidP="0064077B">
            <w:pPr>
              <w:ind w:left="0" w:hanging="2"/>
              <w:rPr>
                <w:rFonts w:ascii="Arial" w:eastAsia="Arial" w:hAnsi="Arial" w:cs="Arial"/>
                <w:sz w:val="20"/>
                <w:szCs w:val="20"/>
              </w:rPr>
            </w:pPr>
            <w:r w:rsidRPr="001A696F">
              <w:rPr>
                <w:rFonts w:ascii="Arial" w:eastAsia="Arial" w:hAnsi="Arial" w:cs="Arial"/>
                <w:sz w:val="20"/>
                <w:szCs w:val="20"/>
              </w:rPr>
              <w:t xml:space="preserve">Robinson Osorio Hernández </w:t>
            </w:r>
          </w:p>
          <w:p w14:paraId="0D20957D" w14:textId="7A041F2E" w:rsidR="0064077B" w:rsidRPr="001A696F" w:rsidRDefault="0064077B" w:rsidP="0064077B">
            <w:pPr>
              <w:ind w:left="0" w:hanging="2"/>
              <w:rPr>
                <w:rFonts w:ascii="Arial" w:eastAsia="Arial Narrow" w:hAnsi="Arial" w:cs="Arial"/>
                <w:sz w:val="20"/>
                <w:szCs w:val="20"/>
              </w:rPr>
            </w:pPr>
            <w:r w:rsidRPr="001A696F">
              <w:rPr>
                <w:rFonts w:ascii="Arial" w:eastAsia="Arial" w:hAnsi="Arial" w:cs="Arial"/>
                <w:sz w:val="20"/>
                <w:szCs w:val="20"/>
              </w:rPr>
              <w:t>c.c. 71.373.155</w:t>
            </w:r>
          </w:p>
        </w:tc>
      </w:tr>
      <w:tr w:rsidR="0064077B" w:rsidRPr="001A696F" w14:paraId="547C113F" w14:textId="77777777" w:rsidTr="0093781E">
        <w:trPr>
          <w:jc w:val="center"/>
        </w:trPr>
        <w:tc>
          <w:tcPr>
            <w:tcW w:w="4806" w:type="dxa"/>
            <w:vAlign w:val="center"/>
          </w:tcPr>
          <w:p w14:paraId="293015DE"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FUENTE DE FINANCIACIÓN:</w:t>
            </w:r>
          </w:p>
        </w:tc>
        <w:tc>
          <w:tcPr>
            <w:tcW w:w="4853" w:type="dxa"/>
            <w:gridSpan w:val="5"/>
            <w:vAlign w:val="center"/>
          </w:tcPr>
          <w:p w14:paraId="34C3BED0" w14:textId="0B2D19E8" w:rsidR="0064077B" w:rsidRPr="001A696F" w:rsidRDefault="0064077B" w:rsidP="0064077B">
            <w:pPr>
              <w:ind w:left="0" w:hanging="2"/>
              <w:rPr>
                <w:rFonts w:ascii="Arial" w:eastAsia="Arial Narrow" w:hAnsi="Arial" w:cs="Arial"/>
                <w:sz w:val="20"/>
                <w:szCs w:val="20"/>
              </w:rPr>
            </w:pPr>
            <w:r w:rsidRPr="001A696F">
              <w:rPr>
                <w:rFonts w:ascii="Arial" w:eastAsia="Arial" w:hAnsi="Arial" w:cs="Arial"/>
                <w:sz w:val="20"/>
                <w:szCs w:val="20"/>
              </w:rPr>
              <w:t>Asignación para la Ciencia, Tecnología e Innovación – Sistema General de Regalías SGR</w:t>
            </w:r>
          </w:p>
        </w:tc>
      </w:tr>
      <w:tr w:rsidR="0064077B" w:rsidRPr="001A696F" w14:paraId="3609615A" w14:textId="77777777" w:rsidTr="0093781E">
        <w:trPr>
          <w:gridAfter w:val="1"/>
          <w:wAfter w:w="8" w:type="dxa"/>
          <w:jc w:val="center"/>
        </w:trPr>
        <w:tc>
          <w:tcPr>
            <w:tcW w:w="4806" w:type="dxa"/>
            <w:vAlign w:val="center"/>
          </w:tcPr>
          <w:p w14:paraId="36AE7601"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REQUIERE CONCEPTO PLANEACIÓN</w:t>
            </w:r>
          </w:p>
        </w:tc>
        <w:tc>
          <w:tcPr>
            <w:tcW w:w="425" w:type="dxa"/>
            <w:vAlign w:val="center"/>
          </w:tcPr>
          <w:p w14:paraId="5DF1CF37" w14:textId="3EE74C0C" w:rsidR="0064077B" w:rsidRPr="001A696F" w:rsidRDefault="0064077B" w:rsidP="0064077B">
            <w:pPr>
              <w:ind w:left="0" w:hanging="2"/>
              <w:rPr>
                <w:rFonts w:ascii="Arial" w:eastAsia="Arial Narrow" w:hAnsi="Arial" w:cs="Arial"/>
                <w:sz w:val="20"/>
                <w:szCs w:val="20"/>
              </w:rPr>
            </w:pPr>
            <w:r w:rsidRPr="001A696F">
              <w:rPr>
                <w:rFonts w:ascii="Arial" w:eastAsia="Arial" w:hAnsi="Arial" w:cs="Arial"/>
                <w:sz w:val="20"/>
                <w:szCs w:val="20"/>
              </w:rPr>
              <w:t>SI</w:t>
            </w:r>
          </w:p>
        </w:tc>
        <w:tc>
          <w:tcPr>
            <w:tcW w:w="283" w:type="dxa"/>
            <w:vAlign w:val="center"/>
          </w:tcPr>
          <w:p w14:paraId="20A75C6E" w14:textId="4A5D3D41" w:rsidR="0064077B" w:rsidRPr="001A696F" w:rsidRDefault="0064077B" w:rsidP="0064077B">
            <w:pPr>
              <w:ind w:left="0" w:hanging="2"/>
              <w:rPr>
                <w:rFonts w:ascii="Arial" w:eastAsia="Arial Narrow" w:hAnsi="Arial" w:cs="Arial"/>
                <w:sz w:val="20"/>
                <w:szCs w:val="20"/>
              </w:rPr>
            </w:pPr>
          </w:p>
        </w:tc>
        <w:tc>
          <w:tcPr>
            <w:tcW w:w="1560" w:type="dxa"/>
            <w:vAlign w:val="center"/>
          </w:tcPr>
          <w:p w14:paraId="4F91AD92" w14:textId="07D2E123" w:rsidR="0064077B" w:rsidRPr="001A696F" w:rsidRDefault="0064077B" w:rsidP="0064077B">
            <w:pPr>
              <w:ind w:left="0" w:hanging="2"/>
              <w:rPr>
                <w:rFonts w:ascii="Arial" w:eastAsia="Arial Narrow" w:hAnsi="Arial" w:cs="Arial"/>
                <w:sz w:val="20"/>
                <w:szCs w:val="20"/>
              </w:rPr>
            </w:pPr>
            <w:r w:rsidRPr="001A696F">
              <w:rPr>
                <w:rFonts w:ascii="Arial" w:eastAsia="Arial" w:hAnsi="Arial" w:cs="Arial"/>
                <w:sz w:val="20"/>
                <w:szCs w:val="20"/>
              </w:rPr>
              <w:t>No. Concepto</w:t>
            </w:r>
          </w:p>
        </w:tc>
        <w:tc>
          <w:tcPr>
            <w:tcW w:w="2577" w:type="dxa"/>
            <w:vAlign w:val="center"/>
          </w:tcPr>
          <w:p w14:paraId="22BC8A11" w14:textId="4013B14A" w:rsidR="0064077B" w:rsidRPr="001A696F" w:rsidRDefault="0064077B" w:rsidP="0064077B">
            <w:pPr>
              <w:ind w:left="0" w:hanging="2"/>
              <w:rPr>
                <w:rFonts w:ascii="Arial" w:eastAsia="Arial Narrow" w:hAnsi="Arial" w:cs="Arial"/>
                <w:sz w:val="20"/>
                <w:szCs w:val="20"/>
              </w:rPr>
            </w:pPr>
            <w:r w:rsidRPr="001A696F">
              <w:rPr>
                <w:rFonts w:ascii="Arial" w:eastAsia="Arial" w:hAnsi="Arial" w:cs="Arial"/>
                <w:sz w:val="20"/>
                <w:szCs w:val="20"/>
              </w:rPr>
              <w:t>N/A</w:t>
            </w:r>
          </w:p>
        </w:tc>
      </w:tr>
      <w:tr w:rsidR="0064077B" w:rsidRPr="001A696F" w14:paraId="7C1A5B0C" w14:textId="77777777" w:rsidTr="0093781E">
        <w:trPr>
          <w:jc w:val="center"/>
        </w:trPr>
        <w:tc>
          <w:tcPr>
            <w:tcW w:w="4806" w:type="dxa"/>
            <w:vAlign w:val="center"/>
          </w:tcPr>
          <w:p w14:paraId="20E895DC"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CENTRO DE COSTOS:</w:t>
            </w:r>
          </w:p>
        </w:tc>
        <w:tc>
          <w:tcPr>
            <w:tcW w:w="4853" w:type="dxa"/>
            <w:gridSpan w:val="5"/>
            <w:vAlign w:val="center"/>
          </w:tcPr>
          <w:p w14:paraId="15C9DC6F" w14:textId="4E8538DA" w:rsidR="0064077B" w:rsidRPr="001A696F" w:rsidRDefault="0064077B" w:rsidP="0064077B">
            <w:pPr>
              <w:ind w:left="0" w:hanging="2"/>
              <w:rPr>
                <w:rFonts w:ascii="Arial" w:eastAsia="Arial Narrow" w:hAnsi="Arial" w:cs="Arial"/>
                <w:sz w:val="20"/>
                <w:szCs w:val="20"/>
                <w:highlight w:val="yellow"/>
              </w:rPr>
            </w:pPr>
            <w:r w:rsidRPr="001A696F">
              <w:rPr>
                <w:rFonts w:ascii="Arial" w:hAnsi="Arial" w:cs="Arial"/>
                <w:color w:val="000000"/>
                <w:sz w:val="20"/>
                <w:szCs w:val="20"/>
                <w:shd w:val="clear" w:color="auto" w:fill="FFFFFF"/>
              </w:rPr>
              <w:t>N/A</w:t>
            </w:r>
          </w:p>
        </w:tc>
      </w:tr>
      <w:tr w:rsidR="0064077B" w:rsidRPr="001A696F" w14:paraId="758820CE" w14:textId="77777777" w:rsidTr="0093781E">
        <w:trPr>
          <w:jc w:val="center"/>
        </w:trPr>
        <w:tc>
          <w:tcPr>
            <w:tcW w:w="4806" w:type="dxa"/>
            <w:vAlign w:val="center"/>
          </w:tcPr>
          <w:p w14:paraId="1A23DB90"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NOMBRE DEL RUBRO PRESUPUESTAL:</w:t>
            </w:r>
          </w:p>
        </w:tc>
        <w:tc>
          <w:tcPr>
            <w:tcW w:w="4853" w:type="dxa"/>
            <w:gridSpan w:val="5"/>
            <w:vAlign w:val="center"/>
          </w:tcPr>
          <w:p w14:paraId="6CAAF50F" w14:textId="67E2DC48" w:rsidR="0064077B" w:rsidRPr="001A696F" w:rsidRDefault="0064077B" w:rsidP="0064077B">
            <w:pPr>
              <w:ind w:left="0" w:hanging="2"/>
              <w:rPr>
                <w:rFonts w:ascii="Arial" w:eastAsia="Arial Narrow" w:hAnsi="Arial" w:cs="Arial"/>
                <w:sz w:val="20"/>
                <w:szCs w:val="20"/>
                <w:highlight w:val="yellow"/>
              </w:rPr>
            </w:pPr>
            <w:r w:rsidRPr="001A696F">
              <w:rPr>
                <w:rFonts w:ascii="Arial" w:eastAsia="Arial" w:hAnsi="Arial" w:cs="Arial"/>
                <w:sz w:val="20"/>
                <w:szCs w:val="20"/>
              </w:rPr>
              <w:t xml:space="preserve">Investigación y Desarrollo </w:t>
            </w:r>
          </w:p>
        </w:tc>
      </w:tr>
      <w:tr w:rsidR="0064077B" w:rsidRPr="001A696F" w14:paraId="14DC8458" w14:textId="77777777" w:rsidTr="0093781E">
        <w:trPr>
          <w:trHeight w:val="312"/>
          <w:jc w:val="center"/>
        </w:trPr>
        <w:tc>
          <w:tcPr>
            <w:tcW w:w="4806" w:type="dxa"/>
            <w:vAlign w:val="center"/>
          </w:tcPr>
          <w:p w14:paraId="025F6F75"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NÚMERO DEL RUBRO PRESUPUESTAL:</w:t>
            </w:r>
          </w:p>
        </w:tc>
        <w:tc>
          <w:tcPr>
            <w:tcW w:w="4853" w:type="dxa"/>
            <w:gridSpan w:val="5"/>
            <w:vAlign w:val="center"/>
          </w:tcPr>
          <w:p w14:paraId="22438F48" w14:textId="0529B53D" w:rsidR="0064077B" w:rsidRPr="001A696F" w:rsidRDefault="0064077B" w:rsidP="0064077B">
            <w:pPr>
              <w:ind w:left="0" w:hanging="2"/>
              <w:rPr>
                <w:rFonts w:ascii="Arial" w:eastAsia="Arial Narrow" w:hAnsi="Arial" w:cs="Arial"/>
                <w:sz w:val="20"/>
                <w:szCs w:val="20"/>
                <w:highlight w:val="yellow"/>
              </w:rPr>
            </w:pPr>
            <w:r w:rsidRPr="001A696F">
              <w:rPr>
                <w:rFonts w:ascii="Arial" w:eastAsia="Arial" w:hAnsi="Arial" w:cs="Arial"/>
                <w:sz w:val="20"/>
                <w:szCs w:val="20"/>
              </w:rPr>
              <w:t>23201010050201</w:t>
            </w:r>
          </w:p>
        </w:tc>
      </w:tr>
      <w:tr w:rsidR="0064077B" w:rsidRPr="001A696F" w14:paraId="05D7609B" w14:textId="77777777" w:rsidTr="0093781E">
        <w:trPr>
          <w:jc w:val="center"/>
        </w:trPr>
        <w:tc>
          <w:tcPr>
            <w:tcW w:w="4806" w:type="dxa"/>
            <w:vAlign w:val="center"/>
          </w:tcPr>
          <w:p w14:paraId="6ACDDD83" w14:textId="7F8C5462"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 xml:space="preserve">CERTIFICADO DE DISPONIBILIDAD PRESUPUESTAL </w:t>
            </w:r>
            <w:r w:rsidRPr="001A696F">
              <w:rPr>
                <w:rFonts w:ascii="Arial" w:eastAsia="Arial Narrow" w:hAnsi="Arial" w:cs="Arial"/>
                <w:b/>
                <w:sz w:val="20"/>
                <w:szCs w:val="20"/>
              </w:rPr>
              <w:t>(CDP)</w:t>
            </w:r>
          </w:p>
        </w:tc>
        <w:tc>
          <w:tcPr>
            <w:tcW w:w="4853" w:type="dxa"/>
            <w:gridSpan w:val="5"/>
            <w:vAlign w:val="center"/>
          </w:tcPr>
          <w:p w14:paraId="76B7D79C" w14:textId="2C1A9B09" w:rsidR="0064077B" w:rsidRPr="001A696F" w:rsidRDefault="0064077B" w:rsidP="0064077B">
            <w:pPr>
              <w:ind w:left="0" w:hanging="2"/>
              <w:rPr>
                <w:rFonts w:ascii="Arial" w:eastAsia="Arial Narrow" w:hAnsi="Arial" w:cs="Arial"/>
                <w:b/>
                <w:sz w:val="20"/>
                <w:szCs w:val="20"/>
              </w:rPr>
            </w:pPr>
            <w:r w:rsidRPr="001A696F">
              <w:rPr>
                <w:rFonts w:ascii="Arial" w:eastAsia="Arial" w:hAnsi="Arial" w:cs="Arial"/>
                <w:sz w:val="20"/>
                <w:szCs w:val="20"/>
              </w:rPr>
              <w:t>422- Plataforma SPGR (Sistema de Presupuesto y Giro de Regalías)</w:t>
            </w:r>
          </w:p>
        </w:tc>
      </w:tr>
      <w:tr w:rsidR="0064077B" w:rsidRPr="001A696F" w14:paraId="1AB1A677" w14:textId="77777777" w:rsidTr="0093781E">
        <w:trPr>
          <w:trHeight w:val="1350"/>
          <w:jc w:val="center"/>
        </w:trPr>
        <w:tc>
          <w:tcPr>
            <w:tcW w:w="4806" w:type="dxa"/>
            <w:vAlign w:val="center"/>
          </w:tcPr>
          <w:p w14:paraId="32A1C133"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 xml:space="preserve">NOMBRE DEL CONTRATISTA PERSONA NATURAL O JURÍDICA - REPRESENTANTE LEGAL </w:t>
            </w:r>
          </w:p>
          <w:p w14:paraId="027D7F6C"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b/>
                <w:sz w:val="20"/>
                <w:szCs w:val="20"/>
              </w:rPr>
              <w:t>(EN CASO DE CONOCERLO – APLICA SOLO PARA CONTRATACIÓN DIRECTA)</w:t>
            </w:r>
            <w:r w:rsidRPr="001A696F">
              <w:rPr>
                <w:rFonts w:ascii="Arial" w:eastAsia="Arial Narrow" w:hAnsi="Arial" w:cs="Arial"/>
                <w:sz w:val="20"/>
                <w:szCs w:val="20"/>
              </w:rPr>
              <w:t>:</w:t>
            </w:r>
          </w:p>
        </w:tc>
        <w:tc>
          <w:tcPr>
            <w:tcW w:w="4853" w:type="dxa"/>
            <w:gridSpan w:val="5"/>
            <w:vAlign w:val="center"/>
          </w:tcPr>
          <w:p w14:paraId="238E0710" w14:textId="53F2DEC4" w:rsidR="0064077B" w:rsidRPr="001A696F" w:rsidRDefault="006C41A6" w:rsidP="0064077B">
            <w:pPr>
              <w:ind w:left="0" w:hanging="2"/>
              <w:rPr>
                <w:rFonts w:ascii="Arial" w:eastAsia="Arial Narrow" w:hAnsi="Arial" w:cs="Arial"/>
                <w:sz w:val="20"/>
                <w:szCs w:val="20"/>
              </w:rPr>
            </w:pPr>
            <w:r>
              <w:rPr>
                <w:rFonts w:ascii="Arial" w:eastAsia="Arial Narrow" w:hAnsi="Arial" w:cs="Arial"/>
                <w:sz w:val="20"/>
                <w:szCs w:val="20"/>
              </w:rPr>
              <w:t>MEBI METROLOGIA BIOMEDICA SA</w:t>
            </w:r>
          </w:p>
        </w:tc>
      </w:tr>
      <w:tr w:rsidR="0064077B" w:rsidRPr="001A696F" w14:paraId="2313535D" w14:textId="77777777" w:rsidTr="0093781E">
        <w:trPr>
          <w:jc w:val="center"/>
        </w:trPr>
        <w:tc>
          <w:tcPr>
            <w:tcW w:w="4806" w:type="dxa"/>
            <w:vAlign w:val="center"/>
          </w:tcPr>
          <w:p w14:paraId="2C4BEFCF"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CÉDULA DE CIUDADANÍA Y/O NIT</w:t>
            </w:r>
            <w:r w:rsidRPr="001A696F">
              <w:rPr>
                <w:rFonts w:ascii="Arial" w:eastAsia="Arial Narrow" w:hAnsi="Arial" w:cs="Arial"/>
                <w:b/>
                <w:sz w:val="20"/>
                <w:szCs w:val="20"/>
              </w:rPr>
              <w:t>(EN CASO DE CONOCERLO – APLICA SOLO PARA CONTRATACIÓN DIRECTA)</w:t>
            </w:r>
            <w:r w:rsidRPr="001A696F">
              <w:rPr>
                <w:rFonts w:ascii="Arial" w:eastAsia="Arial Narrow" w:hAnsi="Arial" w:cs="Arial"/>
                <w:sz w:val="20"/>
                <w:szCs w:val="20"/>
              </w:rPr>
              <w:t>:</w:t>
            </w:r>
          </w:p>
        </w:tc>
        <w:tc>
          <w:tcPr>
            <w:tcW w:w="4853" w:type="dxa"/>
            <w:gridSpan w:val="5"/>
            <w:vAlign w:val="center"/>
          </w:tcPr>
          <w:p w14:paraId="783BA419" w14:textId="080C3226" w:rsidR="0064077B" w:rsidRPr="001A696F" w:rsidRDefault="006C41A6" w:rsidP="0064077B">
            <w:pPr>
              <w:ind w:left="0" w:hanging="2"/>
              <w:rPr>
                <w:rFonts w:ascii="Arial" w:eastAsia="Arial Narrow" w:hAnsi="Arial" w:cs="Arial"/>
                <w:sz w:val="20"/>
                <w:szCs w:val="20"/>
              </w:rPr>
            </w:pPr>
            <w:r>
              <w:rPr>
                <w:rFonts w:ascii="Arial" w:eastAsia="Arial Narrow" w:hAnsi="Arial" w:cs="Arial"/>
                <w:sz w:val="20"/>
                <w:szCs w:val="20"/>
              </w:rPr>
              <w:t>900.222.350-0</w:t>
            </w:r>
          </w:p>
        </w:tc>
      </w:tr>
      <w:tr w:rsidR="0064077B" w:rsidRPr="001A696F" w14:paraId="75DE83A9" w14:textId="77777777" w:rsidTr="0093781E">
        <w:trPr>
          <w:trHeight w:val="1274"/>
          <w:jc w:val="center"/>
        </w:trPr>
        <w:tc>
          <w:tcPr>
            <w:tcW w:w="4806" w:type="dxa"/>
            <w:vAlign w:val="center"/>
          </w:tcPr>
          <w:p w14:paraId="3771C910"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NIVEL DE CLASIFICACIÓN DE RIESGO (ARL)-</w:t>
            </w:r>
            <w:r w:rsidRPr="001A696F">
              <w:rPr>
                <w:rFonts w:ascii="Arial" w:eastAsia="Arial Narrow" w:hAnsi="Arial" w:cs="Arial"/>
                <w:b/>
                <w:sz w:val="20"/>
                <w:szCs w:val="20"/>
              </w:rPr>
              <w:t>APLICA SOLO PARA PRESTACIÓN DE SERVICIOS.</w:t>
            </w:r>
          </w:p>
          <w:bookmarkStart w:id="0" w:name="_heading=h.gjdgxs" w:colFirst="0" w:colLast="0"/>
          <w:bookmarkEnd w:id="0"/>
          <w:p w14:paraId="233B4015" w14:textId="77777777" w:rsidR="0064077B" w:rsidRPr="001A696F" w:rsidRDefault="0064077B" w:rsidP="0064077B">
            <w:pPr>
              <w:ind w:left="0" w:hanging="2"/>
              <w:rPr>
                <w:rFonts w:ascii="Arial" w:eastAsia="Arial Narrow" w:hAnsi="Arial" w:cs="Arial"/>
                <w:sz w:val="20"/>
                <w:szCs w:val="20"/>
              </w:rPr>
            </w:pPr>
            <w:r w:rsidRPr="001A696F">
              <w:rPr>
                <w:rFonts w:ascii="Arial" w:hAnsi="Arial" w:cs="Arial"/>
                <w:sz w:val="20"/>
                <w:szCs w:val="20"/>
              </w:rPr>
              <w:fldChar w:fldCharType="begin"/>
            </w:r>
            <w:r w:rsidRPr="001A696F">
              <w:rPr>
                <w:rFonts w:ascii="Arial" w:hAnsi="Arial" w:cs="Arial"/>
                <w:sz w:val="20"/>
                <w:szCs w:val="20"/>
              </w:rPr>
              <w:instrText xml:space="preserve"> HYPERLINK "https://www.minsalud.gov.co/Normatividad_Nuevo/DECRETO%201607%20DE%202002.pdf" \h </w:instrText>
            </w:r>
            <w:r w:rsidRPr="001A696F">
              <w:rPr>
                <w:rFonts w:ascii="Arial" w:hAnsi="Arial" w:cs="Arial"/>
                <w:sz w:val="20"/>
                <w:szCs w:val="20"/>
              </w:rPr>
              <w:fldChar w:fldCharType="separate"/>
            </w:r>
            <w:r w:rsidRPr="001A696F">
              <w:rPr>
                <w:rFonts w:ascii="Arial" w:eastAsia="Arial Narrow" w:hAnsi="Arial" w:cs="Arial"/>
                <w:color w:val="0000FF"/>
                <w:sz w:val="20"/>
                <w:szCs w:val="20"/>
                <w:u w:val="single"/>
              </w:rPr>
              <w:t>https://www.minsalud.gov.co/Normatividad_Nuevo/DECRETO%201607%20DE%202002.pdf</w:t>
            </w:r>
            <w:r w:rsidRPr="001A696F">
              <w:rPr>
                <w:rFonts w:ascii="Arial" w:eastAsia="Arial Narrow" w:hAnsi="Arial" w:cs="Arial"/>
                <w:color w:val="0000FF"/>
                <w:sz w:val="20"/>
                <w:szCs w:val="20"/>
                <w:u w:val="single"/>
              </w:rPr>
              <w:fldChar w:fldCharType="end"/>
            </w:r>
          </w:p>
        </w:tc>
        <w:tc>
          <w:tcPr>
            <w:tcW w:w="4853" w:type="dxa"/>
            <w:gridSpan w:val="5"/>
            <w:vAlign w:val="center"/>
          </w:tcPr>
          <w:p w14:paraId="3316343B"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N/A</w:t>
            </w:r>
          </w:p>
        </w:tc>
      </w:tr>
      <w:tr w:rsidR="0064077B" w:rsidRPr="001A696F" w14:paraId="51CC1643" w14:textId="77777777" w:rsidTr="0093781E">
        <w:trPr>
          <w:jc w:val="center"/>
        </w:trPr>
        <w:tc>
          <w:tcPr>
            <w:tcW w:w="4806" w:type="dxa"/>
            <w:vAlign w:val="center"/>
          </w:tcPr>
          <w:p w14:paraId="746DEE7E"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OBJETO DEL CONTRATO:</w:t>
            </w:r>
          </w:p>
        </w:tc>
        <w:tc>
          <w:tcPr>
            <w:tcW w:w="4853" w:type="dxa"/>
            <w:gridSpan w:val="5"/>
          </w:tcPr>
          <w:p w14:paraId="38633A9B" w14:textId="037670C9" w:rsidR="0064077B" w:rsidRPr="001A696F" w:rsidRDefault="0064077B" w:rsidP="006C41A6">
            <w:pPr>
              <w:shd w:val="clear" w:color="auto" w:fill="FFFFFF"/>
              <w:ind w:left="0" w:hanging="2"/>
              <w:jc w:val="both"/>
              <w:rPr>
                <w:rFonts w:ascii="Arial" w:eastAsia="Arial Narrow" w:hAnsi="Arial" w:cs="Arial"/>
                <w:sz w:val="20"/>
                <w:szCs w:val="20"/>
              </w:rPr>
            </w:pPr>
            <w:r w:rsidRPr="001A696F">
              <w:rPr>
                <w:rFonts w:ascii="Arial" w:eastAsia="Arial Narrow" w:hAnsi="Arial" w:cs="Arial"/>
                <w:sz w:val="20"/>
                <w:szCs w:val="20"/>
              </w:rPr>
              <w:t>Servicios</w:t>
            </w:r>
            <w:r w:rsidR="002C0176">
              <w:rPr>
                <w:rFonts w:ascii="Arial" w:eastAsia="Arial Narrow" w:hAnsi="Arial" w:cs="Arial"/>
                <w:sz w:val="20"/>
                <w:szCs w:val="20"/>
              </w:rPr>
              <w:t xml:space="preserve"> T</w:t>
            </w:r>
            <w:r w:rsidR="006C41A6" w:rsidRPr="006C41A6">
              <w:rPr>
                <w:rFonts w:ascii="Arial" w:eastAsia="Arial Narrow" w:hAnsi="Arial" w:cs="Arial"/>
                <w:sz w:val="20"/>
                <w:szCs w:val="20"/>
              </w:rPr>
              <w:t xml:space="preserve">écnicos de </w:t>
            </w:r>
            <w:r w:rsidRPr="001A696F">
              <w:rPr>
                <w:rFonts w:ascii="Arial" w:eastAsia="Arial Narrow" w:hAnsi="Arial" w:cs="Arial"/>
                <w:sz w:val="20"/>
                <w:szCs w:val="20"/>
              </w:rPr>
              <w:t xml:space="preserve">Calibración de </w:t>
            </w:r>
            <w:r w:rsidR="00184D82">
              <w:rPr>
                <w:rFonts w:ascii="Arial" w:eastAsia="Arial Narrow" w:hAnsi="Arial" w:cs="Arial"/>
                <w:sz w:val="20"/>
                <w:szCs w:val="20"/>
              </w:rPr>
              <w:t>dos</w:t>
            </w:r>
            <w:r w:rsidRPr="001A696F">
              <w:rPr>
                <w:rFonts w:ascii="Arial" w:eastAsia="Arial Narrow" w:hAnsi="Arial" w:cs="Arial"/>
                <w:sz w:val="20"/>
                <w:szCs w:val="20"/>
              </w:rPr>
              <w:t xml:space="preserve"> termohigrómetro</w:t>
            </w:r>
            <w:r w:rsidR="00184D82">
              <w:rPr>
                <w:rFonts w:ascii="Arial" w:eastAsia="Arial Narrow" w:hAnsi="Arial" w:cs="Arial"/>
                <w:sz w:val="20"/>
                <w:szCs w:val="20"/>
              </w:rPr>
              <w:t>s</w:t>
            </w:r>
            <w:r w:rsidRPr="001A696F">
              <w:rPr>
                <w:rFonts w:ascii="Arial" w:eastAsia="Arial Narrow" w:hAnsi="Arial" w:cs="Arial"/>
                <w:sz w:val="20"/>
                <w:szCs w:val="20"/>
              </w:rPr>
              <w:t xml:space="preserve"> marca</w:t>
            </w:r>
            <w:r w:rsidR="00184D82">
              <w:rPr>
                <w:rFonts w:ascii="Arial" w:eastAsia="Arial Narrow" w:hAnsi="Arial" w:cs="Arial"/>
                <w:sz w:val="20"/>
                <w:szCs w:val="20"/>
              </w:rPr>
              <w:t>s</w:t>
            </w:r>
            <w:r w:rsidRPr="001A696F">
              <w:rPr>
                <w:rFonts w:ascii="Arial" w:eastAsia="Arial Narrow" w:hAnsi="Arial" w:cs="Arial"/>
                <w:sz w:val="20"/>
                <w:szCs w:val="20"/>
              </w:rPr>
              <w:t xml:space="preserve"> CEM referencia DT-172</w:t>
            </w:r>
            <w:r w:rsidR="00184D82">
              <w:rPr>
                <w:rFonts w:ascii="Arial" w:eastAsia="Arial Narrow" w:hAnsi="Arial" w:cs="Arial"/>
                <w:sz w:val="20"/>
                <w:szCs w:val="20"/>
              </w:rPr>
              <w:t xml:space="preserve"> y BRIXCO DT-172 </w:t>
            </w:r>
            <w:r w:rsidRPr="001A696F">
              <w:rPr>
                <w:rFonts w:ascii="Arial" w:eastAsia="Arial Narrow" w:hAnsi="Arial" w:cs="Arial"/>
                <w:sz w:val="20"/>
                <w:szCs w:val="20"/>
              </w:rPr>
              <w:t xml:space="preserve"> en tres puntos de temperatura y humedad relativa</w:t>
            </w:r>
            <w:r w:rsidR="002C0176" w:rsidRPr="00340357">
              <w:rPr>
                <w:rFonts w:ascii="Arial" w:hAnsi="Arial" w:cs="Arial"/>
                <w:sz w:val="20"/>
                <w:szCs w:val="20"/>
              </w:rPr>
              <w:t xml:space="preserve"> </w:t>
            </w:r>
            <w:r w:rsidR="002C0176">
              <w:rPr>
                <w:rFonts w:ascii="Arial" w:hAnsi="Arial" w:cs="Arial"/>
                <w:sz w:val="20"/>
                <w:szCs w:val="20"/>
              </w:rPr>
              <w:t xml:space="preserve">para las </w:t>
            </w:r>
            <w:r w:rsidR="002C0176" w:rsidRPr="00340357">
              <w:rPr>
                <w:rFonts w:ascii="Arial" w:hAnsi="Arial" w:cs="Arial"/>
                <w:sz w:val="20"/>
                <w:szCs w:val="20"/>
              </w:rPr>
              <w:t>actividades experimentales y de investigación planteadas para la ejecución del proyecto</w:t>
            </w:r>
            <w:r w:rsidR="002C0176">
              <w:rPr>
                <w:rFonts w:ascii="Arial" w:hAnsi="Arial" w:cs="Arial"/>
                <w:sz w:val="20"/>
                <w:szCs w:val="20"/>
              </w:rPr>
              <w:t xml:space="preserve"> de investigación</w:t>
            </w:r>
            <w:r w:rsidR="002C0176" w:rsidRPr="00340357">
              <w:rPr>
                <w:rFonts w:ascii="Arial" w:hAnsi="Arial" w:cs="Arial"/>
                <w:sz w:val="20"/>
                <w:szCs w:val="20"/>
              </w:rPr>
              <w:t xml:space="preserve"> </w:t>
            </w:r>
            <w:r w:rsidR="002C0176">
              <w:rPr>
                <w:rFonts w:ascii="Arial" w:hAnsi="Arial" w:cs="Arial"/>
                <w:sz w:val="20"/>
                <w:szCs w:val="20"/>
              </w:rPr>
              <w:t>“</w:t>
            </w:r>
            <w:r w:rsidR="002C0176" w:rsidRPr="00340357">
              <w:rPr>
                <w:rFonts w:ascii="Arial" w:hAnsi="Arial" w:cs="Arial"/>
                <w:b/>
                <w:sz w:val="20"/>
                <w:szCs w:val="20"/>
              </w:rPr>
              <w:t>DESARROLLO DE UN PROGRAMA DE GESTIÓN DEL CONOCIMIENTO EN CONTAMINACIÓN ATMOSFÉRICA Y SUS EFECTOS EN LA SALUD EN EL VALLE DE ABURRÁ  ANTIOQUIA</w:t>
            </w:r>
            <w:r w:rsidR="002C0176">
              <w:rPr>
                <w:rFonts w:ascii="Arial" w:hAnsi="Arial" w:cs="Arial"/>
                <w:b/>
                <w:sz w:val="20"/>
                <w:szCs w:val="20"/>
              </w:rPr>
              <w:t>”</w:t>
            </w:r>
          </w:p>
        </w:tc>
      </w:tr>
      <w:tr w:rsidR="0064077B" w:rsidRPr="001A696F" w14:paraId="6B173F5B" w14:textId="77777777" w:rsidTr="0093781E">
        <w:trPr>
          <w:trHeight w:val="446"/>
          <w:jc w:val="center"/>
        </w:trPr>
        <w:tc>
          <w:tcPr>
            <w:tcW w:w="4806" w:type="dxa"/>
            <w:vAlign w:val="center"/>
          </w:tcPr>
          <w:p w14:paraId="1D7EECE5"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PLAZO DE EJECUCIÓN:</w:t>
            </w:r>
          </w:p>
        </w:tc>
        <w:tc>
          <w:tcPr>
            <w:tcW w:w="4853" w:type="dxa"/>
            <w:gridSpan w:val="5"/>
            <w:vAlign w:val="center"/>
          </w:tcPr>
          <w:p w14:paraId="2952DDE4" w14:textId="4147CB90" w:rsidR="0064077B" w:rsidRPr="001A696F" w:rsidRDefault="00DA1CE0" w:rsidP="00DA1CE0">
            <w:pPr>
              <w:ind w:left="0" w:hanging="2"/>
              <w:jc w:val="both"/>
              <w:rPr>
                <w:rFonts w:ascii="Arial" w:eastAsia="Arial Narrow" w:hAnsi="Arial" w:cs="Arial"/>
                <w:sz w:val="20"/>
                <w:szCs w:val="20"/>
              </w:rPr>
            </w:pPr>
            <w:r>
              <w:rPr>
                <w:rFonts w:ascii="Arial" w:eastAsia="Arial Narrow" w:hAnsi="Arial" w:cs="Arial"/>
                <w:sz w:val="20"/>
                <w:szCs w:val="20"/>
              </w:rPr>
              <w:t>Por el término de UN (01) MES, contado a</w:t>
            </w:r>
            <w:r w:rsidR="0064077B" w:rsidRPr="001A696F">
              <w:rPr>
                <w:rFonts w:ascii="Arial" w:eastAsia="Arial Narrow" w:hAnsi="Arial" w:cs="Arial"/>
                <w:sz w:val="20"/>
                <w:szCs w:val="20"/>
              </w:rPr>
              <w:t xml:space="preserve"> partir de la firma de inicio</w:t>
            </w:r>
            <w:r>
              <w:rPr>
                <w:rFonts w:ascii="Arial" w:eastAsia="Arial Narrow" w:hAnsi="Arial" w:cs="Arial"/>
                <w:sz w:val="20"/>
                <w:szCs w:val="20"/>
              </w:rPr>
              <w:t>,</w:t>
            </w:r>
            <w:r w:rsidR="0064077B" w:rsidRPr="001A696F">
              <w:rPr>
                <w:rFonts w:ascii="Arial" w:eastAsia="Arial Narrow" w:hAnsi="Arial" w:cs="Arial"/>
                <w:sz w:val="20"/>
                <w:szCs w:val="20"/>
              </w:rPr>
              <w:t xml:space="preserve"> sin exceder el 15 de diciembre de 2022.</w:t>
            </w:r>
          </w:p>
        </w:tc>
      </w:tr>
      <w:tr w:rsidR="0064077B" w:rsidRPr="001A696F" w14:paraId="34536129" w14:textId="77777777" w:rsidTr="0093781E">
        <w:trPr>
          <w:jc w:val="center"/>
        </w:trPr>
        <w:tc>
          <w:tcPr>
            <w:tcW w:w="4806" w:type="dxa"/>
            <w:vAlign w:val="center"/>
          </w:tcPr>
          <w:p w14:paraId="75E6637E"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CUANTÍA DEL CONTRATO (</w:t>
            </w:r>
            <w:r w:rsidRPr="001A696F">
              <w:rPr>
                <w:rFonts w:ascii="Arial" w:eastAsia="Arial Narrow" w:hAnsi="Arial" w:cs="Arial"/>
                <w:b/>
                <w:sz w:val="20"/>
                <w:szCs w:val="20"/>
              </w:rPr>
              <w:t>LETRA Y NÚMERO)</w:t>
            </w:r>
          </w:p>
        </w:tc>
        <w:tc>
          <w:tcPr>
            <w:tcW w:w="4853" w:type="dxa"/>
            <w:gridSpan w:val="5"/>
            <w:vAlign w:val="center"/>
          </w:tcPr>
          <w:p w14:paraId="2283C619" w14:textId="7CD98FEC" w:rsidR="0064077B" w:rsidRPr="001A696F" w:rsidRDefault="00FA2AAB" w:rsidP="00FA2AAB">
            <w:pPr>
              <w:ind w:left="0" w:hanging="2"/>
              <w:jc w:val="both"/>
              <w:rPr>
                <w:rFonts w:ascii="Arial" w:eastAsia="Arial Narrow" w:hAnsi="Arial" w:cs="Arial"/>
                <w:sz w:val="20"/>
                <w:szCs w:val="20"/>
                <w:highlight w:val="yellow"/>
              </w:rPr>
            </w:pPr>
            <w:r w:rsidRPr="00FA2AAB">
              <w:rPr>
                <w:rFonts w:ascii="Arial" w:eastAsia="Arial Narrow" w:hAnsi="Arial" w:cs="Arial"/>
                <w:b/>
                <w:sz w:val="20"/>
                <w:szCs w:val="20"/>
              </w:rPr>
              <w:t>QUINIENTOS ONCE MIL SETECIENTOS PESOS M/L</w:t>
            </w:r>
            <w:r w:rsidRPr="00FA2AAB">
              <w:rPr>
                <w:rFonts w:ascii="Arial" w:eastAsia="Arial Narrow" w:hAnsi="Arial" w:cs="Arial"/>
                <w:sz w:val="20"/>
                <w:szCs w:val="20"/>
              </w:rPr>
              <w:t xml:space="preserve"> </w:t>
            </w:r>
            <w:r w:rsidRPr="00FA2AAB">
              <w:rPr>
                <w:rFonts w:ascii="Arial" w:eastAsia="Arial Narrow" w:hAnsi="Arial" w:cs="Arial"/>
                <w:b/>
                <w:sz w:val="20"/>
                <w:szCs w:val="20"/>
              </w:rPr>
              <w:t>($</w:t>
            </w:r>
            <w:r w:rsidRPr="00FA2AAB">
              <w:rPr>
                <w:rFonts w:ascii="Arial" w:eastAsia="Arial Narrow" w:hAnsi="Arial" w:cs="Arial"/>
                <w:b/>
                <w:color w:val="000000"/>
                <w:sz w:val="20"/>
                <w:szCs w:val="20"/>
              </w:rPr>
              <w:t>511.700)</w:t>
            </w:r>
            <w:r w:rsidRPr="001A696F">
              <w:rPr>
                <w:rFonts w:ascii="Arial" w:eastAsia="Arial Narrow" w:hAnsi="Arial" w:cs="Arial"/>
                <w:b/>
                <w:sz w:val="20"/>
                <w:szCs w:val="20"/>
              </w:rPr>
              <w:t xml:space="preserve"> </w:t>
            </w:r>
          </w:p>
        </w:tc>
      </w:tr>
      <w:tr w:rsidR="0064077B" w:rsidRPr="001A696F" w14:paraId="637D5817" w14:textId="77777777" w:rsidTr="0093781E">
        <w:trPr>
          <w:jc w:val="center"/>
        </w:trPr>
        <w:tc>
          <w:tcPr>
            <w:tcW w:w="4806" w:type="dxa"/>
            <w:vAlign w:val="center"/>
          </w:tcPr>
          <w:p w14:paraId="7DC31E95"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FORMA DE PAGO:</w:t>
            </w:r>
          </w:p>
        </w:tc>
        <w:tc>
          <w:tcPr>
            <w:tcW w:w="4853" w:type="dxa"/>
            <w:gridSpan w:val="5"/>
            <w:vAlign w:val="center"/>
          </w:tcPr>
          <w:p w14:paraId="41793F47" w14:textId="77777777" w:rsidR="0064077B" w:rsidRPr="001A696F" w:rsidRDefault="0064077B" w:rsidP="0064077B">
            <w:pPr>
              <w:ind w:left="0" w:hanging="2"/>
              <w:jc w:val="both"/>
              <w:rPr>
                <w:rFonts w:ascii="Arial" w:eastAsia="Arial Narrow" w:hAnsi="Arial" w:cs="Arial"/>
                <w:sz w:val="20"/>
                <w:szCs w:val="20"/>
              </w:rPr>
            </w:pPr>
            <w:r w:rsidRPr="001A696F">
              <w:rPr>
                <w:rFonts w:ascii="Arial" w:eastAsia="Arial Narrow" w:hAnsi="Arial" w:cs="Arial"/>
                <w:sz w:val="20"/>
                <w:szCs w:val="20"/>
              </w:rPr>
              <w:t>Un pago único a los 30 días siguientes luego de la radicación y aprobación de la factura, sujeto al recibo a satisfacción por parte del supervisor que asigne el Politécnico. En todo caso, los pagos estarán sujetos al PAC de la Institución.</w:t>
            </w:r>
          </w:p>
        </w:tc>
      </w:tr>
      <w:tr w:rsidR="0064077B" w:rsidRPr="001A696F" w14:paraId="00A8F7A7" w14:textId="77777777" w:rsidTr="0093781E">
        <w:trPr>
          <w:trHeight w:val="408"/>
          <w:jc w:val="center"/>
        </w:trPr>
        <w:tc>
          <w:tcPr>
            <w:tcW w:w="4806" w:type="dxa"/>
            <w:vAlign w:val="center"/>
          </w:tcPr>
          <w:p w14:paraId="5AA94744"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lastRenderedPageBreak/>
              <w:t>LUGAR DE EJECUCIÓN:</w:t>
            </w:r>
          </w:p>
        </w:tc>
        <w:tc>
          <w:tcPr>
            <w:tcW w:w="4853" w:type="dxa"/>
            <w:gridSpan w:val="5"/>
            <w:vAlign w:val="center"/>
          </w:tcPr>
          <w:p w14:paraId="2B1FDE89" w14:textId="77777777" w:rsidR="0064077B" w:rsidRPr="001A696F" w:rsidRDefault="0064077B" w:rsidP="0064077B">
            <w:pPr>
              <w:ind w:left="0" w:hanging="2"/>
              <w:jc w:val="both"/>
              <w:rPr>
                <w:rFonts w:ascii="Arial" w:eastAsia="Arial Narrow" w:hAnsi="Arial" w:cs="Arial"/>
                <w:sz w:val="20"/>
                <w:szCs w:val="20"/>
              </w:rPr>
            </w:pPr>
            <w:r w:rsidRPr="001A696F">
              <w:rPr>
                <w:rFonts w:ascii="Arial" w:eastAsia="Arial Narrow" w:hAnsi="Arial" w:cs="Arial"/>
                <w:sz w:val="20"/>
                <w:szCs w:val="20"/>
              </w:rPr>
              <w:t>En las instalaciones del Politécnico Colombiano Jaime Isaza Cadavid, ubicada en el Municipio de Bello Cra 58 # 27 B 125 Bloque B42 oficina 101.</w:t>
            </w:r>
          </w:p>
        </w:tc>
      </w:tr>
      <w:tr w:rsidR="0064077B" w:rsidRPr="001A696F" w14:paraId="3E8191FF" w14:textId="77777777" w:rsidTr="0093781E">
        <w:trPr>
          <w:trHeight w:val="290"/>
          <w:jc w:val="center"/>
        </w:trPr>
        <w:tc>
          <w:tcPr>
            <w:tcW w:w="4806" w:type="dxa"/>
            <w:vAlign w:val="center"/>
          </w:tcPr>
          <w:p w14:paraId="6D3178E3" w14:textId="77777777"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MODALIDAD DE CONTRATACIÓN:</w:t>
            </w:r>
          </w:p>
        </w:tc>
        <w:tc>
          <w:tcPr>
            <w:tcW w:w="4853" w:type="dxa"/>
            <w:gridSpan w:val="5"/>
            <w:vAlign w:val="center"/>
          </w:tcPr>
          <w:p w14:paraId="1DF797A7" w14:textId="29556A36" w:rsidR="0064077B" w:rsidRPr="001A696F" w:rsidRDefault="006C41A6" w:rsidP="0064077B">
            <w:pPr>
              <w:ind w:left="0" w:hanging="2"/>
              <w:rPr>
                <w:rFonts w:ascii="Arial" w:eastAsia="Arial Narrow" w:hAnsi="Arial" w:cs="Arial"/>
                <w:sz w:val="20"/>
                <w:szCs w:val="20"/>
              </w:rPr>
            </w:pPr>
            <w:r>
              <w:rPr>
                <w:rFonts w:ascii="Arial" w:eastAsia="Arial Narrow" w:hAnsi="Arial" w:cs="Arial"/>
                <w:sz w:val="20"/>
                <w:szCs w:val="20"/>
              </w:rPr>
              <w:t xml:space="preserve">Contratación directa </w:t>
            </w:r>
          </w:p>
        </w:tc>
      </w:tr>
      <w:tr w:rsidR="0064077B" w:rsidRPr="001A696F" w14:paraId="2D1E1614" w14:textId="77777777" w:rsidTr="0093781E">
        <w:trPr>
          <w:trHeight w:val="250"/>
          <w:jc w:val="center"/>
        </w:trPr>
        <w:tc>
          <w:tcPr>
            <w:tcW w:w="4806" w:type="dxa"/>
            <w:vAlign w:val="center"/>
          </w:tcPr>
          <w:p w14:paraId="0BCAC38C" w14:textId="77777777" w:rsidR="0064077B" w:rsidRPr="001A696F" w:rsidRDefault="0064077B" w:rsidP="0064077B">
            <w:pPr>
              <w:ind w:left="0" w:hanging="2"/>
              <w:jc w:val="both"/>
              <w:rPr>
                <w:rFonts w:ascii="Arial" w:eastAsia="Arial Narrow" w:hAnsi="Arial" w:cs="Arial"/>
                <w:sz w:val="20"/>
                <w:szCs w:val="20"/>
              </w:rPr>
            </w:pPr>
            <w:r w:rsidRPr="001A696F">
              <w:rPr>
                <w:rFonts w:ascii="Arial" w:eastAsia="Arial Narrow" w:hAnsi="Arial" w:cs="Arial"/>
                <w:sz w:val="20"/>
                <w:szCs w:val="20"/>
              </w:rPr>
              <w:t>GARANTÍAS:</w:t>
            </w:r>
          </w:p>
        </w:tc>
        <w:tc>
          <w:tcPr>
            <w:tcW w:w="4853" w:type="dxa"/>
            <w:gridSpan w:val="5"/>
          </w:tcPr>
          <w:p w14:paraId="3306F627" w14:textId="3DECC882" w:rsidR="0064077B" w:rsidRPr="001A696F" w:rsidRDefault="0064077B" w:rsidP="0064077B">
            <w:pPr>
              <w:shd w:val="clear" w:color="auto" w:fill="FFFFFF"/>
              <w:ind w:left="0" w:hanging="2"/>
              <w:jc w:val="both"/>
              <w:rPr>
                <w:rFonts w:ascii="Arial" w:eastAsia="Arial Narrow" w:hAnsi="Arial" w:cs="Arial"/>
                <w:color w:val="222222"/>
                <w:sz w:val="20"/>
                <w:szCs w:val="20"/>
              </w:rPr>
            </w:pPr>
            <w:r w:rsidRPr="001A696F">
              <w:rPr>
                <w:rFonts w:ascii="Arial" w:eastAsia="Arial" w:hAnsi="Arial" w:cs="Arial"/>
                <w:sz w:val="20"/>
                <w:szCs w:val="20"/>
              </w:rPr>
              <w:t>De conformidad con lo establecido en el Artículo 2.2.1.2.1.4.5. del Decreto 1082 de 2015, el cual indica la no obligatoriedad de las garantías establecidas en la selección 3 comprendidas en los artículos 2.2.1.2.3.1.1 al 2.2.1.2.3.5.1, y dado que el pago del contrato se encuentra sujeto al recibo a satisfacción por parte del Supervisor, la entidad haciendo uso de lo allí normado, considera que no se hace necesaria la exigencia de pólizas.</w:t>
            </w:r>
          </w:p>
        </w:tc>
      </w:tr>
      <w:tr w:rsidR="0064077B" w:rsidRPr="001A696F" w14:paraId="09107C38" w14:textId="77777777" w:rsidTr="0093781E">
        <w:trPr>
          <w:trHeight w:val="250"/>
          <w:jc w:val="center"/>
        </w:trPr>
        <w:tc>
          <w:tcPr>
            <w:tcW w:w="4806" w:type="dxa"/>
            <w:vAlign w:val="center"/>
          </w:tcPr>
          <w:p w14:paraId="7641C3EC" w14:textId="0ABDFE7B" w:rsidR="0064077B" w:rsidRPr="001A696F" w:rsidRDefault="0064077B" w:rsidP="0064077B">
            <w:pPr>
              <w:ind w:left="0" w:hanging="2"/>
              <w:rPr>
                <w:rFonts w:ascii="Arial" w:eastAsia="Arial Narrow" w:hAnsi="Arial" w:cs="Arial"/>
                <w:sz w:val="20"/>
                <w:szCs w:val="20"/>
              </w:rPr>
            </w:pPr>
            <w:r w:rsidRPr="001A696F">
              <w:rPr>
                <w:rFonts w:ascii="Arial" w:eastAsia="Arial Narrow" w:hAnsi="Arial" w:cs="Arial"/>
                <w:sz w:val="20"/>
                <w:szCs w:val="20"/>
              </w:rPr>
              <w:t>SUPERVISOR Y/O INTERVENTOR (</w:t>
            </w:r>
            <w:r w:rsidRPr="001A696F">
              <w:rPr>
                <w:rFonts w:ascii="Arial" w:eastAsia="Arial Narrow" w:hAnsi="Arial" w:cs="Arial"/>
                <w:b/>
                <w:sz w:val="20"/>
                <w:szCs w:val="20"/>
              </w:rPr>
              <w:t>NOMBRE, DOCUMENTO, CORREO Y CARGO)</w:t>
            </w:r>
          </w:p>
        </w:tc>
        <w:tc>
          <w:tcPr>
            <w:tcW w:w="4853" w:type="dxa"/>
            <w:gridSpan w:val="5"/>
          </w:tcPr>
          <w:p w14:paraId="7BFFF735" w14:textId="56C2D002" w:rsidR="002C654F" w:rsidRDefault="00FA2AAB" w:rsidP="0064077B">
            <w:pPr>
              <w:ind w:left="0" w:hanging="2"/>
              <w:jc w:val="both"/>
              <w:rPr>
                <w:rFonts w:ascii="Arial" w:eastAsia="Arial" w:hAnsi="Arial" w:cs="Arial"/>
                <w:sz w:val="20"/>
                <w:szCs w:val="20"/>
              </w:rPr>
            </w:pPr>
            <w:r w:rsidRPr="00A51E4B">
              <w:rPr>
                <w:rFonts w:ascii="Arial" w:eastAsia="Arial" w:hAnsi="Arial" w:cs="Arial"/>
                <w:sz w:val="20"/>
                <w:szCs w:val="20"/>
              </w:rPr>
              <w:t xml:space="preserve">Se designa como supervisora del contrato que se derive del presente proceso de contratación directa a la señora </w:t>
            </w:r>
            <w:r w:rsidRPr="00A51E4B">
              <w:rPr>
                <w:rFonts w:ascii="Arial" w:eastAsia="Arial" w:hAnsi="Arial" w:cs="Arial"/>
                <w:b/>
                <w:sz w:val="20"/>
                <w:szCs w:val="20"/>
              </w:rPr>
              <w:t>MIRYAM GÓMEZ MARÍN</w:t>
            </w:r>
            <w:r w:rsidRPr="00A51E4B">
              <w:rPr>
                <w:rFonts w:ascii="Arial" w:eastAsia="Arial" w:hAnsi="Arial" w:cs="Arial"/>
                <w:sz w:val="20"/>
                <w:szCs w:val="20"/>
              </w:rPr>
              <w:t xml:space="preserve">, identificada con cedula de ciudadanía N° 32.533.526, en su calidad de Docente vinculada a la Facultad de Ingenierías del Politécnico </w:t>
            </w:r>
            <w:r w:rsidR="002C654F">
              <w:rPr>
                <w:rFonts w:ascii="Arial" w:eastAsia="Arial" w:hAnsi="Arial" w:cs="Arial"/>
                <w:sz w:val="20"/>
                <w:szCs w:val="20"/>
              </w:rPr>
              <w:t>Colombiano Jaime Isaza Cadavid, o quien haga sus veces.</w:t>
            </w:r>
          </w:p>
          <w:p w14:paraId="54061996" w14:textId="25BBB048" w:rsidR="0064077B" w:rsidRPr="001A696F" w:rsidRDefault="00FA2AAB" w:rsidP="0064077B">
            <w:pPr>
              <w:ind w:left="0" w:hanging="2"/>
              <w:jc w:val="both"/>
              <w:rPr>
                <w:rFonts w:ascii="Arial" w:eastAsia="Arial Narrow" w:hAnsi="Arial" w:cs="Arial"/>
                <w:sz w:val="20"/>
                <w:szCs w:val="20"/>
              </w:rPr>
            </w:pPr>
            <w:r w:rsidRPr="00A51E4B">
              <w:rPr>
                <w:rFonts w:ascii="Arial" w:eastAsia="Arial" w:hAnsi="Arial" w:cs="Arial"/>
                <w:sz w:val="20"/>
                <w:szCs w:val="20"/>
              </w:rPr>
              <w:t xml:space="preserve">Datos de contacto: </w:t>
            </w:r>
            <w:r w:rsidRPr="00096D1E">
              <w:rPr>
                <w:rFonts w:ascii="Arial" w:eastAsia="Arial" w:hAnsi="Arial" w:cs="Arial"/>
                <w:sz w:val="20"/>
                <w:szCs w:val="20"/>
              </w:rPr>
              <w:t xml:space="preserve">Bloque </w:t>
            </w:r>
            <w:r>
              <w:rPr>
                <w:rFonts w:ascii="Arial" w:eastAsia="Arial" w:hAnsi="Arial" w:cs="Arial"/>
                <w:sz w:val="20"/>
                <w:szCs w:val="20"/>
              </w:rPr>
              <w:t>P19</w:t>
            </w:r>
            <w:r w:rsidRPr="00096D1E">
              <w:rPr>
                <w:rFonts w:ascii="Arial" w:eastAsia="Arial" w:hAnsi="Arial" w:cs="Arial"/>
                <w:sz w:val="20"/>
                <w:szCs w:val="20"/>
              </w:rPr>
              <w:t xml:space="preserve"> of </w:t>
            </w:r>
            <w:r>
              <w:rPr>
                <w:rFonts w:ascii="Arial" w:eastAsia="Arial" w:hAnsi="Arial" w:cs="Arial"/>
                <w:sz w:val="20"/>
                <w:szCs w:val="20"/>
              </w:rPr>
              <w:t>111</w:t>
            </w:r>
            <w:r w:rsidRPr="00096D1E">
              <w:rPr>
                <w:rFonts w:ascii="Arial" w:eastAsia="Arial" w:hAnsi="Arial" w:cs="Arial"/>
                <w:sz w:val="20"/>
                <w:szCs w:val="20"/>
              </w:rPr>
              <w:t xml:space="preserve">_Teléfono: 3197900 ext. 230 - Email: </w:t>
            </w:r>
            <w:hyperlink r:id="rId9">
              <w:r w:rsidRPr="00096D1E">
                <w:rPr>
                  <w:rFonts w:ascii="Arial" w:eastAsia="Arial" w:hAnsi="Arial" w:cs="Arial"/>
                  <w:sz w:val="20"/>
                  <w:szCs w:val="20"/>
                </w:rPr>
                <w:t>mgomez@elpoli.edu.co</w:t>
              </w:r>
            </w:hyperlink>
            <w:r w:rsidRPr="00096D1E">
              <w:rPr>
                <w:rFonts w:ascii="Arial" w:eastAsia="Arial" w:hAnsi="Arial" w:cs="Arial"/>
                <w:sz w:val="20"/>
                <w:szCs w:val="20"/>
              </w:rPr>
              <w:t>, o la persona designada por el Vicerrector</w:t>
            </w:r>
            <w:r>
              <w:rPr>
                <w:rFonts w:ascii="Arial" w:eastAsia="Arial" w:hAnsi="Arial" w:cs="Arial"/>
                <w:sz w:val="20"/>
                <w:szCs w:val="20"/>
              </w:rPr>
              <w:t xml:space="preserve"> de Docencia e Investigación </w:t>
            </w:r>
          </w:p>
        </w:tc>
      </w:tr>
    </w:tbl>
    <w:p w14:paraId="5E363E0F" w14:textId="455D63FA" w:rsidR="00DA25B5" w:rsidRDefault="00DA25B5" w:rsidP="00EC6F35">
      <w:pPr>
        <w:pBdr>
          <w:top w:val="nil"/>
          <w:left w:val="nil"/>
          <w:bottom w:val="nil"/>
          <w:right w:val="nil"/>
          <w:between w:val="nil"/>
        </w:pBdr>
        <w:spacing w:line="240" w:lineRule="auto"/>
        <w:ind w:left="0" w:hanging="2"/>
        <w:jc w:val="both"/>
        <w:rPr>
          <w:rFonts w:ascii="Arial" w:eastAsia="Arial Narrow" w:hAnsi="Arial" w:cs="Arial"/>
          <w:color w:val="000000"/>
          <w:sz w:val="20"/>
          <w:szCs w:val="20"/>
        </w:rPr>
      </w:pPr>
    </w:p>
    <w:p w14:paraId="2AD1511A" w14:textId="77777777" w:rsidR="0064077B" w:rsidRPr="002A4946" w:rsidRDefault="0064077B" w:rsidP="00EC6F35">
      <w:pPr>
        <w:pBdr>
          <w:top w:val="nil"/>
          <w:left w:val="nil"/>
          <w:bottom w:val="nil"/>
          <w:right w:val="nil"/>
          <w:between w:val="nil"/>
        </w:pBdr>
        <w:spacing w:line="240" w:lineRule="auto"/>
        <w:ind w:left="0" w:hanging="2"/>
        <w:jc w:val="both"/>
        <w:rPr>
          <w:rFonts w:ascii="Arial" w:eastAsia="Arial Narrow" w:hAnsi="Arial" w:cs="Arial"/>
          <w:color w:val="000000"/>
          <w:sz w:val="20"/>
          <w:szCs w:val="20"/>
        </w:rPr>
      </w:pPr>
    </w:p>
    <w:p w14:paraId="61F7A55B"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DESCRIPCIÓN DE LA NECESIDAD QUE LA ENTIDAD ESTATAL PRETENDE SATISFACER CON LA CONTRATACIÓN Y SU CORRESPONDIENTE JUSTIFICACIÓN.</w:t>
      </w:r>
    </w:p>
    <w:p w14:paraId="6D5C1284" w14:textId="77777777" w:rsidR="0064077B" w:rsidRPr="0064077B" w:rsidRDefault="0064077B" w:rsidP="0064077B">
      <w:pPr>
        <w:pStyle w:val="NormalWeb"/>
        <w:suppressAutoHyphens w:val="0"/>
        <w:spacing w:line="240" w:lineRule="auto"/>
        <w:ind w:leftChars="0" w:firstLineChars="0" w:firstLine="0"/>
        <w:jc w:val="both"/>
        <w:textAlignment w:val="auto"/>
        <w:outlineLvl w:val="9"/>
        <w:rPr>
          <w:rFonts w:ascii="Arial" w:hAnsi="Arial" w:cs="Arial"/>
          <w:position w:val="0"/>
          <w:sz w:val="20"/>
        </w:rPr>
      </w:pPr>
    </w:p>
    <w:p w14:paraId="5C405DCE" w14:textId="7F1D787E" w:rsidR="0064077B" w:rsidRPr="0064077B"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64077B">
        <w:rPr>
          <w:rFonts w:ascii="Arial" w:hAnsi="Arial" w:cs="Arial"/>
          <w:position w:val="0"/>
          <w:sz w:val="20"/>
        </w:rPr>
        <w:t xml:space="preserve">La contaminación del aire es el mayor reto para la salud pública mundial, por ser el quinto factor de riesgo de salud. Explica 4,9 millones de muertes anuales y la pérdida de 147 millones de años de vida saludable, principalmente a menores de 5 años, gestantes y adultos mayores, generando altos costos económicos de atención sanitaria. En Latinoamérica explica 35.000 fallecimientos y 276.000 años de vida perdidos, pero, sólo el 27,1% de ciudades con más de 100,000 habitantes cuentan con sistemas de monitoreo de la calidad del aire, 65,6%, de las cuales miden PM2.5, muy pocas analizan la composición química. Colombia cuenta con 159 estaciones de monitoreo de calidad del aire, una por cada 7 municipios. </w:t>
      </w:r>
    </w:p>
    <w:p w14:paraId="4E0BF5B3" w14:textId="28A47E79" w:rsidR="0064077B" w:rsidRPr="0064077B"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64077B">
        <w:rPr>
          <w:rFonts w:ascii="Arial" w:hAnsi="Arial" w:cs="Arial"/>
          <w:position w:val="0"/>
          <w:sz w:val="20"/>
        </w:rPr>
        <w:t xml:space="preserve">En la última década se publicaron alrededor de 20 artículos científicos sobre el tema, 2 por año, y quince correspondieron a exploraciones con alto nivel de incertidumbre. A nivel local se destaca 3 investigaciones un proyecto realizado entre AMVA y a UdeA que estableció los impactos en la salud de la exposición diaria de PM10, PM2.5 y O3, un estudio de carga de enfermedad atribuible y uno de ruido y salud hecho por el Nodo SAO. No hay investigaciones sobre la caracterización genómica, genotóxica y mutagénica del PM2.5, que impiden evaluar los riesgos microbiológicos y daños moleculares. </w:t>
      </w:r>
    </w:p>
    <w:p w14:paraId="4347051B" w14:textId="4994B5CF" w:rsidR="0064077B" w:rsidRPr="0064077B"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64077B">
        <w:rPr>
          <w:rFonts w:ascii="Arial" w:hAnsi="Arial" w:cs="Arial"/>
          <w:position w:val="0"/>
          <w:sz w:val="20"/>
        </w:rPr>
        <w:t xml:space="preserve">A pesar de la base de información de la región, se hace necesario avanzar a investigaciones de mayor duración y frecuencia de análisis y que permita integrar la investigación medio ambiental con la epidemiológica para consolidar información que pueda ser base de las decisiones </w:t>
      </w:r>
      <w:r w:rsidRPr="0064077B">
        <w:rPr>
          <w:rFonts w:ascii="Arial" w:hAnsi="Arial" w:cs="Arial"/>
          <w:position w:val="0"/>
          <w:sz w:val="20"/>
        </w:rPr>
        <w:lastRenderedPageBreak/>
        <w:t>gubernamentales, que consolide redes de cooperación científica y el fortalecimiento de los sistemas de salud ambiental mediante oportuna para la toma de acciones.</w:t>
      </w:r>
    </w:p>
    <w:p w14:paraId="2F2A2379" w14:textId="11FC05F1" w:rsidR="0064077B" w:rsidRPr="0064077B"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64077B">
        <w:rPr>
          <w:rFonts w:ascii="Arial" w:hAnsi="Arial" w:cs="Arial"/>
          <w:position w:val="0"/>
          <w:sz w:val="20"/>
        </w:rPr>
        <w:t xml:space="preserve">Por lo anterior, el Politécnico Colombiano Jaime Isaza Cadavid se presentó a Convocatoria del Ministerio de Ciencia, Tecnología e Innovación resultando favorecido con la asignación de recursos para la ejecución del proyecto </w:t>
      </w:r>
      <w:r w:rsidRPr="001A696F">
        <w:rPr>
          <w:rFonts w:ascii="Arial" w:hAnsi="Arial" w:cs="Arial"/>
          <w:b/>
          <w:position w:val="0"/>
          <w:sz w:val="20"/>
        </w:rPr>
        <w:t>DESARROLLO DE UN PROGRAMA DE GESTIÓN DEL CONOCIMIENTO EN CONTAMINACIÓN ATMOSFÉRICA Y SUS EFECTOS EN LA SALUD EN EL VALLE DE ABURRÁ ANTIOQUIA</w:t>
      </w:r>
      <w:r w:rsidRPr="0064077B">
        <w:rPr>
          <w:rFonts w:ascii="Arial" w:hAnsi="Arial" w:cs="Arial"/>
          <w:position w:val="0"/>
          <w:sz w:val="20"/>
        </w:rPr>
        <w:t xml:space="preserve"> identificado con </w:t>
      </w:r>
      <w:r w:rsidRPr="001A696F">
        <w:rPr>
          <w:rFonts w:ascii="Arial" w:hAnsi="Arial" w:cs="Arial"/>
          <w:b/>
          <w:position w:val="0"/>
          <w:sz w:val="20"/>
        </w:rPr>
        <w:t>BPIN 2020000100410</w:t>
      </w:r>
      <w:r w:rsidRPr="0064077B">
        <w:rPr>
          <w:rFonts w:ascii="Arial" w:hAnsi="Arial" w:cs="Arial"/>
          <w:position w:val="0"/>
          <w:sz w:val="20"/>
        </w:rPr>
        <w:t xml:space="preserve"> el cual fue aprobado por el OCAD Ciencia, Tecnología e Innovación mediante Acuerdo 100 del 24 de noviembre de 2020 a través del cual se designó como entidad ejecutora al Politécnico Colombiano Jaime Isaza Cadavid al cual el OCAD CT</w:t>
      </w:r>
      <w:r w:rsidR="00197BF7">
        <w:rPr>
          <w:rFonts w:ascii="Arial" w:hAnsi="Arial" w:cs="Arial"/>
          <w:position w:val="0"/>
          <w:sz w:val="20"/>
        </w:rPr>
        <w:t xml:space="preserve">, incluyendo la autorización de </w:t>
      </w:r>
      <w:r w:rsidRPr="0064077B">
        <w:rPr>
          <w:rFonts w:ascii="Arial" w:hAnsi="Arial" w:cs="Arial"/>
          <w:position w:val="0"/>
          <w:sz w:val="20"/>
        </w:rPr>
        <w:t>vigencias futuras de ejecución para la recepción de bienes y servicios en el bienio 2023 – 2024.</w:t>
      </w:r>
    </w:p>
    <w:p w14:paraId="100AF166" w14:textId="0C7CB31D" w:rsidR="00FA2AAB" w:rsidRPr="0064077B"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64077B">
        <w:rPr>
          <w:rFonts w:ascii="Arial" w:hAnsi="Arial" w:cs="Arial"/>
          <w:position w:val="0"/>
          <w:sz w:val="20"/>
        </w:rPr>
        <w:t>El día 22 de junio de 2021 el Rector del Politécnico Colombiano Jaime Isaza Cadavid expide Certificación de Cumplimiento de Requisitos Previos al Inicio de Ejecución donde se declara que de acuerdo con lo establecido en el en el Artículo 1.2.1.2.22 del decreto 1821 d</w:t>
      </w:r>
      <w:r w:rsidR="00FA2AAB">
        <w:rPr>
          <w:rFonts w:ascii="Arial" w:hAnsi="Arial" w:cs="Arial"/>
          <w:position w:val="0"/>
          <w:sz w:val="20"/>
        </w:rPr>
        <w:t xml:space="preserve">e 2020 y el articulo 4.1.2.3.1 </w:t>
      </w:r>
      <w:r w:rsidRPr="0064077B">
        <w:rPr>
          <w:rFonts w:ascii="Arial" w:hAnsi="Arial" w:cs="Arial"/>
          <w:position w:val="0"/>
          <w:sz w:val="20"/>
        </w:rPr>
        <w:t xml:space="preserve">del acuerdo 045 de 2017 modificado por el artículo 1 del Acuerdo No. 052 de 2018 expedido por la Comisión Rectora el Sistema General de Regalías la institución cumplió con los requisitos para iniciar la ejecución del proyecto. </w:t>
      </w:r>
    </w:p>
    <w:p w14:paraId="37A21377" w14:textId="1983EAEA" w:rsidR="00197BF7" w:rsidRPr="00370B55" w:rsidRDefault="00197BF7" w:rsidP="0064077B">
      <w:pPr>
        <w:pStyle w:val="NormalWeb"/>
        <w:suppressAutoHyphens w:val="0"/>
        <w:spacing w:line="240" w:lineRule="auto"/>
        <w:ind w:leftChars="0" w:firstLineChars="0" w:firstLine="0"/>
        <w:jc w:val="both"/>
        <w:textAlignment w:val="auto"/>
        <w:outlineLvl w:val="9"/>
        <w:rPr>
          <w:rFonts w:ascii="Arial" w:hAnsi="Arial" w:cs="Arial"/>
          <w:position w:val="0"/>
          <w:sz w:val="20"/>
        </w:rPr>
      </w:pPr>
      <w:r>
        <w:rPr>
          <w:rFonts w:ascii="Arial" w:hAnsi="Arial" w:cs="Arial"/>
          <w:position w:val="0"/>
          <w:sz w:val="20"/>
        </w:rPr>
        <w:t xml:space="preserve">Como parte de los objetivos contemplados </w:t>
      </w:r>
      <w:r w:rsidRPr="00370B55">
        <w:rPr>
          <w:rFonts w:ascii="Arial" w:hAnsi="Arial" w:cs="Arial"/>
          <w:position w:val="0"/>
          <w:sz w:val="20"/>
        </w:rPr>
        <w:t xml:space="preserve">en el proyecto, se encuentra la evaluación y caracterización del PM2.5 que de Acuerdo con los parámetros de acreditación del Laboratorio GHYGAM, según </w:t>
      </w:r>
      <w:r w:rsidRPr="00370B55">
        <w:rPr>
          <w:rFonts w:ascii="Arial" w:hAnsi="Arial" w:cs="Arial"/>
          <w:bCs/>
          <w:color w:val="000000"/>
          <w:position w:val="0"/>
          <w:sz w:val="20"/>
          <w:lang w:eastAsia="es-CO"/>
        </w:rPr>
        <w:t>RESOLUCIÓN N</w:t>
      </w:r>
      <w:r w:rsidR="002C654F" w:rsidRPr="00370B55">
        <w:rPr>
          <w:rFonts w:ascii="Arial" w:hAnsi="Arial" w:cs="Arial"/>
          <w:bCs/>
          <w:color w:val="000000"/>
          <w:position w:val="0"/>
          <w:sz w:val="20"/>
          <w:lang w:eastAsia="es-CO"/>
        </w:rPr>
        <w:t>o.</w:t>
      </w:r>
      <w:r w:rsidRPr="00370B55">
        <w:rPr>
          <w:rFonts w:ascii="Arial" w:hAnsi="Arial" w:cs="Arial"/>
          <w:bCs/>
          <w:color w:val="000000"/>
          <w:position w:val="0"/>
          <w:sz w:val="20"/>
          <w:lang w:eastAsia="es-CO"/>
        </w:rPr>
        <w:t xml:space="preserve"> 1444 del 13 de julio de 2022, exige de equipos e </w:t>
      </w:r>
      <w:r w:rsidRPr="00370B55">
        <w:rPr>
          <w:rFonts w:ascii="Arial" w:hAnsi="Arial" w:cs="Arial"/>
          <w:position w:val="0"/>
          <w:sz w:val="20"/>
        </w:rPr>
        <w:t>instrumentos de medición de humedad, temperatura entre otros.</w:t>
      </w:r>
    </w:p>
    <w:p w14:paraId="4E67405A" w14:textId="22F6586C" w:rsidR="00197BF7" w:rsidRPr="00340357" w:rsidRDefault="0064077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370B55">
        <w:rPr>
          <w:rFonts w:ascii="Arial" w:hAnsi="Arial" w:cs="Arial"/>
          <w:position w:val="0"/>
          <w:sz w:val="20"/>
        </w:rPr>
        <w:t xml:space="preserve">Por lo anteriormente expuesto, </w:t>
      </w:r>
      <w:r w:rsidR="000A2E6B" w:rsidRPr="00370B55">
        <w:rPr>
          <w:rFonts w:ascii="Arial" w:hAnsi="Arial" w:cs="Arial"/>
          <w:position w:val="0"/>
          <w:sz w:val="20"/>
        </w:rPr>
        <w:t>se requiere contratar los servicios de una persona Jurídica con acreditación ante ONAC en la norma ISO NTC/IEC</w:t>
      </w:r>
      <w:r w:rsidR="00184D82" w:rsidRPr="00370B55">
        <w:rPr>
          <w:rFonts w:ascii="Arial" w:hAnsi="Arial" w:cs="Arial"/>
          <w:position w:val="0"/>
          <w:sz w:val="20"/>
        </w:rPr>
        <w:t xml:space="preserve"> 17025 para la calibración de dos</w:t>
      </w:r>
      <w:r w:rsidR="00197BF7" w:rsidRPr="00370B55">
        <w:rPr>
          <w:rFonts w:ascii="Arial" w:hAnsi="Arial" w:cs="Arial"/>
          <w:position w:val="0"/>
          <w:sz w:val="20"/>
        </w:rPr>
        <w:t xml:space="preserve"> (2)</w:t>
      </w:r>
      <w:r w:rsidR="000A2E6B" w:rsidRPr="00370B55">
        <w:rPr>
          <w:rFonts w:ascii="Arial" w:hAnsi="Arial" w:cs="Arial"/>
          <w:position w:val="0"/>
          <w:sz w:val="20"/>
        </w:rPr>
        <w:t xml:space="preserve"> </w:t>
      </w:r>
      <w:r w:rsidR="00197BF7" w:rsidRPr="00370B55">
        <w:rPr>
          <w:rFonts w:ascii="Arial" w:hAnsi="Arial" w:cs="Arial"/>
          <w:position w:val="0"/>
          <w:sz w:val="20"/>
        </w:rPr>
        <w:t xml:space="preserve">instrumentos de medición de humedad y temperatura, </w:t>
      </w:r>
      <w:r w:rsidR="000A2E6B" w:rsidRPr="00370B55">
        <w:rPr>
          <w:rFonts w:ascii="Arial" w:hAnsi="Arial" w:cs="Arial"/>
          <w:position w:val="0"/>
          <w:sz w:val="20"/>
        </w:rPr>
        <w:t xml:space="preserve">marca CEM referencia DT-172 </w:t>
      </w:r>
      <w:r w:rsidR="00184D82" w:rsidRPr="00370B55">
        <w:rPr>
          <w:rFonts w:ascii="Arial" w:hAnsi="Arial" w:cs="Arial"/>
          <w:position w:val="0"/>
          <w:sz w:val="20"/>
        </w:rPr>
        <w:t>y BRIXCO referencia DT-172</w:t>
      </w:r>
      <w:r w:rsidR="00197BF7" w:rsidRPr="00370B55">
        <w:rPr>
          <w:rFonts w:ascii="Arial" w:hAnsi="Arial" w:cs="Arial"/>
          <w:position w:val="0"/>
          <w:sz w:val="20"/>
        </w:rPr>
        <w:t>, de propiedad de la institución con placas</w:t>
      </w:r>
      <w:r w:rsidR="00197BF7" w:rsidRPr="00340357">
        <w:rPr>
          <w:rFonts w:ascii="Arial" w:hAnsi="Arial" w:cs="Arial"/>
          <w:position w:val="0"/>
          <w:sz w:val="20"/>
        </w:rPr>
        <w:t xml:space="preserve"> de inventario </w:t>
      </w:r>
      <w:r w:rsidR="00CB77CB" w:rsidRPr="00340357">
        <w:rPr>
          <w:rFonts w:ascii="Arial" w:hAnsi="Arial" w:cs="Arial"/>
          <w:position w:val="0"/>
          <w:sz w:val="20"/>
        </w:rPr>
        <w:t>44469</w:t>
      </w:r>
      <w:r w:rsidR="00370B55">
        <w:rPr>
          <w:rFonts w:ascii="Arial" w:hAnsi="Arial" w:cs="Arial"/>
          <w:position w:val="0"/>
          <w:sz w:val="20"/>
        </w:rPr>
        <w:t>.</w:t>
      </w:r>
      <w:r w:rsidR="00340357" w:rsidRPr="00340357">
        <w:rPr>
          <w:rFonts w:ascii="Arial" w:hAnsi="Arial" w:cs="Arial"/>
          <w:position w:val="0"/>
          <w:sz w:val="20"/>
        </w:rPr>
        <w:t xml:space="preserve"> </w:t>
      </w:r>
      <w:r w:rsidR="00197BF7" w:rsidRPr="00340357">
        <w:rPr>
          <w:rFonts w:ascii="Arial" w:hAnsi="Arial" w:cs="Arial"/>
          <w:position w:val="0"/>
          <w:sz w:val="20"/>
        </w:rPr>
        <w:t xml:space="preserve">La calibración se deberá realizar </w:t>
      </w:r>
      <w:r w:rsidR="000A2E6B" w:rsidRPr="00340357">
        <w:rPr>
          <w:rFonts w:ascii="Arial" w:hAnsi="Arial" w:cs="Arial"/>
          <w:position w:val="0"/>
          <w:sz w:val="20"/>
        </w:rPr>
        <w:t>en tres</w:t>
      </w:r>
      <w:r w:rsidR="00197BF7" w:rsidRPr="00340357">
        <w:rPr>
          <w:rFonts w:ascii="Arial" w:hAnsi="Arial" w:cs="Arial"/>
          <w:position w:val="0"/>
          <w:sz w:val="20"/>
        </w:rPr>
        <w:t xml:space="preserve"> (3)</w:t>
      </w:r>
      <w:r w:rsidR="000A2E6B" w:rsidRPr="00340357">
        <w:rPr>
          <w:rFonts w:ascii="Arial" w:hAnsi="Arial" w:cs="Arial"/>
          <w:position w:val="0"/>
          <w:sz w:val="20"/>
        </w:rPr>
        <w:t xml:space="preserve"> puntos de temperatura y humedad relativa. </w:t>
      </w:r>
    </w:p>
    <w:p w14:paraId="457D0BF7" w14:textId="6A1CA8BD" w:rsidR="00A90438" w:rsidRPr="00340357" w:rsidRDefault="000A2E6B" w:rsidP="00197BF7">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340357">
        <w:rPr>
          <w:rFonts w:ascii="Arial" w:hAnsi="Arial" w:cs="Arial"/>
          <w:position w:val="0"/>
          <w:sz w:val="20"/>
        </w:rPr>
        <w:t>El laboratorio contratado para el servicio deberá de contar con incertidumbre expandida de Laboratorio menor a 0.5 para la temperatura y menor o igual a 2 para la Humedad relativa. La calibración debe ser bajo estándares internaciones de trazabilidad y verificaciones periódicas documentadas y auditadas por sistemas de gestión de calidad integrados, para asegurar la confiabilidad del resultado dentro de las tolerancias normalizadas y con certificación para fines del seguimiento de la acreditación de calidad para el laboratorio GHYGAM.</w:t>
      </w:r>
    </w:p>
    <w:p w14:paraId="2FA36D1B" w14:textId="77777777" w:rsidR="00FE0265" w:rsidRPr="00340357" w:rsidRDefault="00FE0265" w:rsidP="00FE0265">
      <w:pPr>
        <w:spacing w:after="240"/>
        <w:ind w:left="0" w:right="49" w:hanging="2"/>
        <w:jc w:val="both"/>
        <w:rPr>
          <w:rFonts w:ascii="Arial" w:hAnsi="Arial" w:cs="Arial"/>
          <w:color w:val="222222"/>
          <w:sz w:val="20"/>
          <w:szCs w:val="20"/>
          <w:lang w:val="es-CO" w:eastAsia="es-CO"/>
        </w:rPr>
      </w:pPr>
      <w:r w:rsidRPr="00340357">
        <w:rPr>
          <w:rFonts w:ascii="Arial" w:hAnsi="Arial" w:cs="Arial"/>
          <w:sz w:val="20"/>
          <w:szCs w:val="20"/>
          <w:lang w:val="es-CO" w:eastAsia="es-CO"/>
        </w:rPr>
        <w:t>De acuerdo con lo anterior y con lo establecido en</w:t>
      </w:r>
      <w:r w:rsidRPr="00340357">
        <w:rPr>
          <w:rFonts w:ascii="Arial" w:eastAsia="Arial" w:hAnsi="Arial" w:cs="Arial"/>
          <w:sz w:val="20"/>
          <w:szCs w:val="20"/>
        </w:rPr>
        <w:t xml:space="preserve"> la Convocatoria del Ministerio de Ciencia, Tecnología e Innovación</w:t>
      </w:r>
      <w:r w:rsidRPr="00340357">
        <w:rPr>
          <w:rFonts w:ascii="Arial" w:hAnsi="Arial" w:cs="Arial"/>
          <w:sz w:val="20"/>
          <w:szCs w:val="20"/>
          <w:lang w:val="es-CO" w:eastAsia="es-CO"/>
        </w:rPr>
        <w:t xml:space="preserve">, está investigación está enmarcada en la Ley de Ciencia y Tecnología y para dar cumplimiento a los postulados indicados en el </w:t>
      </w:r>
      <w:r w:rsidRPr="00340357">
        <w:rPr>
          <w:rFonts w:ascii="Arial" w:hAnsi="Arial" w:cs="Arial"/>
          <w:b/>
          <w:bCs/>
          <w:sz w:val="20"/>
          <w:szCs w:val="20"/>
          <w:lang w:val="es-CO" w:eastAsia="es-CO"/>
        </w:rPr>
        <w:t>Decreto Ley 591 de 1991</w:t>
      </w:r>
      <w:r w:rsidRPr="00340357">
        <w:rPr>
          <w:rFonts w:ascii="Arial" w:hAnsi="Arial" w:cs="Arial"/>
          <w:sz w:val="20"/>
          <w:szCs w:val="20"/>
          <w:lang w:val="es-CO" w:eastAsia="es-CO"/>
        </w:rPr>
        <w:t xml:space="preserve">, se clarifican los siguientes criterios exigidos por Minciencias para la celebración de contratos bajo </w:t>
      </w:r>
      <w:r w:rsidRPr="00340357">
        <w:rPr>
          <w:rFonts w:ascii="Arial" w:hAnsi="Arial" w:cs="Arial"/>
          <w:color w:val="222222"/>
          <w:sz w:val="20"/>
          <w:szCs w:val="20"/>
          <w:lang w:val="es-CO" w:eastAsia="es-CO"/>
        </w:rPr>
        <w:t xml:space="preserve">la causal de contratación directa para el fomento de actividades científicas y tecnológicas: </w:t>
      </w:r>
    </w:p>
    <w:p w14:paraId="2B9D7D3A" w14:textId="67F30E98" w:rsidR="00FE0265" w:rsidRPr="00340357" w:rsidRDefault="00FE0265" w:rsidP="00FE0265">
      <w:pPr>
        <w:adjustRightInd w:val="0"/>
        <w:ind w:left="0" w:hanging="2"/>
        <w:contextualSpacing/>
        <w:jc w:val="both"/>
        <w:rPr>
          <w:rFonts w:ascii="Arial" w:hAnsi="Arial" w:cs="Arial"/>
          <w:b/>
          <w:bCs/>
          <w:sz w:val="20"/>
          <w:szCs w:val="20"/>
        </w:rPr>
      </w:pPr>
      <w:r w:rsidRPr="00340357">
        <w:rPr>
          <w:rFonts w:ascii="Arial" w:hAnsi="Arial" w:cs="Arial"/>
          <w:b/>
          <w:bCs/>
          <w:sz w:val="20"/>
          <w:szCs w:val="20"/>
        </w:rPr>
        <w:t>1-</w:t>
      </w:r>
      <w:r w:rsidRPr="00340357">
        <w:rPr>
          <w:rFonts w:ascii="Arial" w:hAnsi="Arial" w:cs="Arial"/>
          <w:b/>
          <w:bCs/>
          <w:sz w:val="20"/>
          <w:szCs w:val="20"/>
        </w:rPr>
        <w:tab/>
        <w:t xml:space="preserve">Componente servicio debe encontrarse contemplado dentro de las actividades, al realizar la formulación del proyecto. </w:t>
      </w:r>
    </w:p>
    <w:p w14:paraId="53D9DA6F" w14:textId="77777777" w:rsidR="00FE0265" w:rsidRPr="00340357" w:rsidRDefault="00FE0265" w:rsidP="00FE0265">
      <w:pPr>
        <w:adjustRightInd w:val="0"/>
        <w:ind w:left="0" w:hanging="2"/>
        <w:contextualSpacing/>
        <w:jc w:val="both"/>
        <w:rPr>
          <w:rFonts w:ascii="Arial" w:hAnsi="Arial" w:cs="Arial"/>
          <w:sz w:val="20"/>
          <w:szCs w:val="20"/>
        </w:rPr>
      </w:pPr>
    </w:p>
    <w:p w14:paraId="679DAF49" w14:textId="447EC3C9" w:rsidR="00FE0265" w:rsidRPr="00340357" w:rsidRDefault="00FE0265" w:rsidP="00FE0265">
      <w:pPr>
        <w:pBdr>
          <w:top w:val="nil"/>
          <w:left w:val="nil"/>
          <w:bottom w:val="nil"/>
          <w:right w:val="nil"/>
          <w:between w:val="nil"/>
        </w:pBdr>
        <w:ind w:left="0" w:hanging="2"/>
        <w:jc w:val="both"/>
        <w:rPr>
          <w:rFonts w:ascii="Arial" w:hAnsi="Arial" w:cs="Arial"/>
          <w:sz w:val="20"/>
          <w:szCs w:val="20"/>
        </w:rPr>
      </w:pPr>
      <w:r w:rsidRPr="00340357">
        <w:rPr>
          <w:rFonts w:ascii="Arial" w:hAnsi="Arial" w:cs="Arial"/>
          <w:sz w:val="20"/>
          <w:szCs w:val="20"/>
        </w:rPr>
        <w:t xml:space="preserve">Las actividades experimentales y de investigación planteadas para la ejecución del proyecto </w:t>
      </w:r>
      <w:r w:rsidRPr="00340357">
        <w:rPr>
          <w:rFonts w:ascii="Arial" w:hAnsi="Arial" w:cs="Arial"/>
          <w:b/>
          <w:sz w:val="20"/>
          <w:szCs w:val="20"/>
        </w:rPr>
        <w:t>DESARROLLO DE UN PROGRAMA DE GESTIÓN DEL CONOCIMIENTO EN CONTAMINACIÓN ATMOSFÉRICA Y SUS EFECTOS EN LA SALUD EN EL VALLE DE ABURRÁ  ANTIOQUIA</w:t>
      </w:r>
      <w:r w:rsidRPr="00340357">
        <w:rPr>
          <w:rFonts w:ascii="Arial" w:hAnsi="Arial" w:cs="Arial"/>
          <w:sz w:val="20"/>
          <w:szCs w:val="20"/>
        </w:rPr>
        <w:t xml:space="preserve"> identificado con BPIN 2020000100410, contemplan como uno de los principales objetivos </w:t>
      </w:r>
      <w:r w:rsidR="00015DAE" w:rsidRPr="00340357">
        <w:rPr>
          <w:rFonts w:ascii="Arial" w:hAnsi="Arial" w:cs="Arial"/>
          <w:sz w:val="20"/>
          <w:szCs w:val="20"/>
        </w:rPr>
        <w:t xml:space="preserve">el análisis gravimétrico de muestras PM2.5, las cuales deberán pasar por proceso de estabilización ambiental bajo condiciones controladas de temperatura y Humedad </w:t>
      </w:r>
      <w:r w:rsidR="00015DAE" w:rsidRPr="00340357">
        <w:rPr>
          <w:rFonts w:ascii="Arial" w:hAnsi="Arial" w:cs="Arial"/>
          <w:sz w:val="20"/>
          <w:szCs w:val="20"/>
        </w:rPr>
        <w:lastRenderedPageBreak/>
        <w:t xml:space="preserve">según método de referencia EPA CFR 40 parte 50 Apéndice L y J y la norma Técnica Colombia NTC ISO/IEC 17025:2017 en donde se establece que, para cada laboratorio ambiental acreditado, los equipos de apoyo a la generación de información confiable y cuantitativa deberán estar en un plan metrológico que incluya una frecuencia periódica e ininterrumpida de calibraciones con entidades externas. </w:t>
      </w:r>
    </w:p>
    <w:p w14:paraId="275A70FE" w14:textId="77777777" w:rsidR="00FE0265" w:rsidRPr="00340357" w:rsidRDefault="00FE0265" w:rsidP="00FE0265">
      <w:pPr>
        <w:pBdr>
          <w:top w:val="nil"/>
          <w:left w:val="nil"/>
          <w:bottom w:val="nil"/>
          <w:right w:val="nil"/>
          <w:between w:val="nil"/>
        </w:pBdr>
        <w:ind w:left="0" w:hanging="2"/>
        <w:jc w:val="both"/>
        <w:rPr>
          <w:rFonts w:ascii="Arial Narrow" w:hAnsi="Arial Narrow" w:cs="Arial"/>
          <w:sz w:val="23"/>
          <w:szCs w:val="23"/>
        </w:rPr>
      </w:pPr>
    </w:p>
    <w:p w14:paraId="53AD8236" w14:textId="77777777" w:rsidR="00FE0265" w:rsidRPr="00340357" w:rsidRDefault="00FE0265" w:rsidP="00FE0265">
      <w:pPr>
        <w:spacing w:after="240"/>
        <w:ind w:left="0" w:right="49" w:hanging="2"/>
        <w:jc w:val="both"/>
        <w:rPr>
          <w:rFonts w:ascii="Arial" w:hAnsi="Arial" w:cs="Arial"/>
          <w:b/>
          <w:bCs/>
          <w:sz w:val="20"/>
          <w:szCs w:val="20"/>
          <w:lang w:val="es-CO" w:eastAsia="es-CO"/>
        </w:rPr>
      </w:pPr>
      <w:r w:rsidRPr="00340357">
        <w:rPr>
          <w:rFonts w:ascii="Arial" w:hAnsi="Arial" w:cs="Arial"/>
          <w:b/>
          <w:bCs/>
          <w:color w:val="222222"/>
          <w:sz w:val="20"/>
          <w:szCs w:val="20"/>
          <w:lang w:val="es-CO" w:eastAsia="es-CO"/>
        </w:rPr>
        <w:t>2</w:t>
      </w:r>
      <w:r w:rsidRPr="00340357">
        <w:rPr>
          <w:rFonts w:ascii="Arial" w:hAnsi="Arial" w:cs="Arial"/>
          <w:b/>
          <w:bCs/>
          <w:sz w:val="20"/>
          <w:szCs w:val="20"/>
          <w:lang w:val="es-CO" w:eastAsia="es-CO"/>
        </w:rPr>
        <w:t xml:space="preserve">. Componente (bien o servicio) debe ser inherente a la actividad de ciencia, tecnología y/o innovación, de tal manera que sin dicho componente la actividad no podría realizarse o </w:t>
      </w:r>
      <w:r w:rsidRPr="00340357">
        <w:rPr>
          <w:rFonts w:ascii="Arial" w:hAnsi="Arial" w:cs="Arial"/>
          <w:b/>
          <w:bCs/>
          <w:sz w:val="20"/>
          <w:szCs w:val="20"/>
          <w:u w:val="single"/>
          <w:lang w:val="es-CO" w:eastAsia="es-CO"/>
        </w:rPr>
        <w:t>alcanzar los objetivos perseguidos</w:t>
      </w:r>
      <w:r w:rsidRPr="00340357">
        <w:rPr>
          <w:rFonts w:ascii="Arial" w:hAnsi="Arial" w:cs="Arial"/>
          <w:b/>
          <w:bCs/>
          <w:sz w:val="20"/>
          <w:szCs w:val="20"/>
          <w:lang w:val="es-CO" w:eastAsia="es-CO"/>
        </w:rPr>
        <w:t xml:space="preserve">.     </w:t>
      </w:r>
    </w:p>
    <w:p w14:paraId="42692576" w14:textId="563DCD63" w:rsidR="00FE0265" w:rsidRPr="00340357" w:rsidRDefault="00FE0265" w:rsidP="008177DE">
      <w:pPr>
        <w:tabs>
          <w:tab w:val="left" w:pos="270"/>
        </w:tabs>
        <w:spacing w:after="240"/>
        <w:ind w:left="0" w:hanging="2"/>
        <w:jc w:val="both"/>
        <w:rPr>
          <w:rFonts w:ascii="Arial" w:hAnsi="Arial" w:cs="Arial"/>
          <w:sz w:val="20"/>
          <w:szCs w:val="20"/>
          <w:lang w:val="es-CO" w:eastAsia="es-CO"/>
        </w:rPr>
      </w:pPr>
      <w:r w:rsidRPr="00340357">
        <w:rPr>
          <w:rFonts w:ascii="Arial" w:hAnsi="Arial" w:cs="Arial"/>
          <w:sz w:val="20"/>
          <w:szCs w:val="20"/>
          <w:lang w:val="es-CO" w:eastAsia="es-CO"/>
        </w:rPr>
        <w:t>Los análisis de laboratorio solicitados</w:t>
      </w:r>
      <w:r w:rsidR="008177DE" w:rsidRPr="00340357">
        <w:rPr>
          <w:rFonts w:ascii="Arial" w:hAnsi="Arial" w:cs="Arial"/>
          <w:sz w:val="20"/>
          <w:szCs w:val="20"/>
          <w:lang w:val="es-CO" w:eastAsia="es-CO"/>
        </w:rPr>
        <w:t xml:space="preserve"> bajo condiciones de temperatura y humedad relativa controlada y de estricto cumplimento como parámetro de calidad </w:t>
      </w:r>
      <w:r w:rsidRPr="00340357">
        <w:rPr>
          <w:rFonts w:ascii="Arial" w:hAnsi="Arial" w:cs="Arial"/>
          <w:sz w:val="20"/>
          <w:szCs w:val="20"/>
          <w:lang w:val="es-CO" w:eastAsia="es-CO"/>
        </w:rPr>
        <w:t xml:space="preserve">son necesarios para alcanzar el objetivo </w:t>
      </w:r>
      <w:r w:rsidR="008177DE" w:rsidRPr="00340357">
        <w:rPr>
          <w:rFonts w:ascii="Arial" w:hAnsi="Arial" w:cs="Arial"/>
          <w:sz w:val="20"/>
          <w:szCs w:val="20"/>
          <w:lang w:val="es-CO" w:eastAsia="es-CO"/>
        </w:rPr>
        <w:t xml:space="preserve">de muestras de PM2.5 tomadas y analizadas. </w:t>
      </w:r>
      <w:r w:rsidRPr="00340357">
        <w:rPr>
          <w:rFonts w:ascii="Arial" w:hAnsi="Arial" w:cs="Arial"/>
          <w:sz w:val="20"/>
          <w:szCs w:val="20"/>
          <w:lang w:val="es-CO" w:eastAsia="es-CO"/>
        </w:rPr>
        <w:t>Las actividades mencionadas son parte de los principales objetivos planteados en el proyecto.</w:t>
      </w:r>
    </w:p>
    <w:p w14:paraId="56CF0385" w14:textId="5BCF1B3F" w:rsidR="00FE0265" w:rsidRPr="00340357" w:rsidRDefault="00FE0265" w:rsidP="00FE0265">
      <w:pPr>
        <w:tabs>
          <w:tab w:val="left" w:pos="270"/>
        </w:tabs>
        <w:spacing w:after="240"/>
        <w:ind w:left="0" w:hanging="2"/>
        <w:jc w:val="both"/>
        <w:rPr>
          <w:rFonts w:ascii="Arial" w:hAnsi="Arial" w:cs="Arial"/>
          <w:sz w:val="20"/>
          <w:szCs w:val="20"/>
          <w:lang w:val="es-CO" w:eastAsia="es-CO"/>
        </w:rPr>
      </w:pPr>
      <w:r w:rsidRPr="00340357">
        <w:rPr>
          <w:rFonts w:ascii="Arial" w:hAnsi="Arial" w:cs="Arial"/>
          <w:sz w:val="20"/>
          <w:szCs w:val="20"/>
          <w:lang w:val="es-CO" w:eastAsia="es-CO"/>
        </w:rPr>
        <w:t xml:space="preserve">Los </w:t>
      </w:r>
      <w:r w:rsidR="008177DE" w:rsidRPr="00340357">
        <w:rPr>
          <w:rFonts w:ascii="Arial" w:hAnsi="Arial" w:cs="Arial"/>
          <w:sz w:val="20"/>
          <w:szCs w:val="20"/>
          <w:lang w:val="es-CO" w:eastAsia="es-CO"/>
        </w:rPr>
        <w:t>procesos de calibración</w:t>
      </w:r>
      <w:r w:rsidRPr="00340357">
        <w:rPr>
          <w:rFonts w:ascii="Arial" w:hAnsi="Arial" w:cs="Arial"/>
          <w:sz w:val="20"/>
          <w:szCs w:val="20"/>
          <w:lang w:val="es-CO" w:eastAsia="es-CO"/>
        </w:rPr>
        <w:t xml:space="preserve"> deben realizarse en laboratorios certificados, debido a que la calidad y confiabilidad de los resultados son esenciales para el cumplimiento de las actividades inherentes al proyecto de ciencia, tecnología e innovación y sin datos confiables no sería posible alcanzar los objetivos planteados en el mismo</w:t>
      </w:r>
      <w:r w:rsidR="008177DE" w:rsidRPr="00340357">
        <w:rPr>
          <w:rFonts w:ascii="Arial" w:hAnsi="Arial" w:cs="Arial"/>
          <w:sz w:val="20"/>
          <w:szCs w:val="20"/>
          <w:lang w:val="es-CO" w:eastAsia="es-CO"/>
        </w:rPr>
        <w:t xml:space="preserve"> y se pondría en riesgo la acreditación de laboratorio ante entes de índole nacional. </w:t>
      </w:r>
    </w:p>
    <w:p w14:paraId="5EC6F57C" w14:textId="77777777" w:rsidR="00FE0265" w:rsidRPr="00340357" w:rsidRDefault="00FE0265" w:rsidP="00FE0265">
      <w:pPr>
        <w:ind w:left="0" w:right="49" w:hanging="2"/>
        <w:jc w:val="both"/>
        <w:rPr>
          <w:rFonts w:ascii="Arial" w:hAnsi="Arial" w:cs="Arial"/>
          <w:b/>
          <w:bCs/>
          <w:sz w:val="20"/>
          <w:szCs w:val="20"/>
          <w:lang w:val="es-CO" w:eastAsia="es-CO"/>
        </w:rPr>
      </w:pPr>
      <w:r w:rsidRPr="00340357">
        <w:rPr>
          <w:rFonts w:ascii="Arial" w:hAnsi="Arial" w:cs="Arial"/>
          <w:b/>
          <w:bCs/>
          <w:sz w:val="20"/>
          <w:szCs w:val="20"/>
          <w:lang w:val="es-CO" w:eastAsia="es-CO"/>
        </w:rPr>
        <w:t xml:space="preserve">3. Componente (bien o servicio) debe ser de </w:t>
      </w:r>
      <w:r w:rsidRPr="00340357">
        <w:rPr>
          <w:rFonts w:ascii="Arial" w:hAnsi="Arial" w:cs="Arial"/>
          <w:b/>
          <w:bCs/>
          <w:sz w:val="20"/>
          <w:szCs w:val="20"/>
          <w:u w:val="single"/>
          <w:lang w:val="es-CO" w:eastAsia="es-CO"/>
        </w:rPr>
        <w:t>carácter transitorio</w:t>
      </w:r>
      <w:r w:rsidRPr="00340357">
        <w:rPr>
          <w:rFonts w:ascii="Arial" w:hAnsi="Arial" w:cs="Arial"/>
          <w:b/>
          <w:bCs/>
          <w:sz w:val="20"/>
          <w:szCs w:val="20"/>
          <w:lang w:val="es-CO" w:eastAsia="es-CO"/>
        </w:rPr>
        <w:t xml:space="preserve">, de manera tal que por su naturaleza coincida con la duración de la actividad de ciencia, tecnología y/o innovación, y </w:t>
      </w:r>
      <w:r w:rsidRPr="00340357">
        <w:rPr>
          <w:rFonts w:ascii="Arial" w:hAnsi="Arial" w:cs="Arial"/>
          <w:b/>
          <w:bCs/>
          <w:sz w:val="20"/>
          <w:szCs w:val="20"/>
          <w:u w:val="single"/>
          <w:lang w:val="es-CO" w:eastAsia="es-CO"/>
        </w:rPr>
        <w:t>no constituya un gasto recurrente de carácter permanente</w:t>
      </w:r>
      <w:r w:rsidRPr="00340357">
        <w:rPr>
          <w:rFonts w:ascii="Arial" w:hAnsi="Arial" w:cs="Arial"/>
          <w:b/>
          <w:bCs/>
          <w:sz w:val="20"/>
          <w:szCs w:val="20"/>
          <w:lang w:val="es-CO" w:eastAsia="es-CO"/>
        </w:rPr>
        <w:t>.</w:t>
      </w:r>
    </w:p>
    <w:p w14:paraId="11C46CAB" w14:textId="77777777" w:rsidR="00FE0265" w:rsidRPr="00340357" w:rsidRDefault="00FE0265" w:rsidP="00FE0265">
      <w:pPr>
        <w:ind w:left="0" w:right="49" w:hanging="2"/>
        <w:jc w:val="both"/>
        <w:rPr>
          <w:rFonts w:ascii="Arial" w:hAnsi="Arial" w:cs="Arial"/>
          <w:sz w:val="20"/>
          <w:szCs w:val="20"/>
          <w:lang w:val="es-CO" w:eastAsia="es-CO"/>
        </w:rPr>
      </w:pPr>
    </w:p>
    <w:p w14:paraId="08BF5819" w14:textId="5600F02E" w:rsidR="00FE0265" w:rsidRPr="002A4946" w:rsidRDefault="00FE0265" w:rsidP="00FE0265">
      <w:pPr>
        <w:pStyle w:val="NormalWeb"/>
        <w:suppressAutoHyphens w:val="0"/>
        <w:spacing w:line="240" w:lineRule="auto"/>
        <w:ind w:leftChars="0" w:firstLineChars="0" w:firstLine="0"/>
        <w:jc w:val="both"/>
        <w:textAlignment w:val="auto"/>
        <w:outlineLvl w:val="9"/>
        <w:rPr>
          <w:rFonts w:ascii="Arial" w:hAnsi="Arial" w:cs="Arial"/>
          <w:position w:val="0"/>
          <w:sz w:val="20"/>
        </w:rPr>
      </w:pPr>
      <w:r w:rsidRPr="00340357">
        <w:rPr>
          <w:rFonts w:ascii="Arial" w:hAnsi="Arial" w:cs="Arial"/>
          <w:bCs/>
          <w:sz w:val="20"/>
          <w:lang w:eastAsia="es-CO"/>
        </w:rPr>
        <w:t>El proceso de</w:t>
      </w:r>
      <w:r w:rsidR="008177DE" w:rsidRPr="00340357">
        <w:rPr>
          <w:rFonts w:ascii="Arial" w:hAnsi="Arial" w:cs="Arial"/>
          <w:bCs/>
          <w:sz w:val="20"/>
          <w:lang w:eastAsia="es-CO"/>
        </w:rPr>
        <w:t xml:space="preserve"> calibración de termohigrómetros</w:t>
      </w:r>
      <w:r w:rsidRPr="00340357">
        <w:rPr>
          <w:rFonts w:ascii="Arial" w:hAnsi="Arial" w:cs="Arial"/>
          <w:bCs/>
          <w:sz w:val="20"/>
          <w:lang w:eastAsia="es-CO"/>
        </w:rPr>
        <w:t xml:space="preserve"> para el cumplimiento de los compromisos adquiridos en el proyecto, se llevará a cabo de carácter transitorio </w:t>
      </w:r>
      <w:r w:rsidR="008177DE" w:rsidRPr="00340357">
        <w:rPr>
          <w:rFonts w:ascii="Arial" w:hAnsi="Arial" w:cs="Arial"/>
          <w:bCs/>
          <w:sz w:val="20"/>
          <w:lang w:eastAsia="es-CO"/>
        </w:rPr>
        <w:t>en los equipos propiedad del Politécnico Colombiano Jaime Isaza Cadavid</w:t>
      </w:r>
      <w:r w:rsidRPr="00340357">
        <w:rPr>
          <w:rFonts w:ascii="Arial" w:hAnsi="Arial" w:cs="Arial"/>
          <w:bCs/>
          <w:sz w:val="20"/>
          <w:lang w:eastAsia="es-CO"/>
        </w:rPr>
        <w:t xml:space="preserve"> en el período de ejecución del proyecto. </w:t>
      </w:r>
      <w:r w:rsidR="008177DE" w:rsidRPr="00340357">
        <w:rPr>
          <w:rFonts w:ascii="Arial" w:hAnsi="Arial" w:cs="Arial"/>
          <w:bCs/>
          <w:sz w:val="20"/>
          <w:lang w:eastAsia="es-CO"/>
        </w:rPr>
        <w:t>El acondicionamiento ambiental en las variables temperatura y humedad para todas las muestras</w:t>
      </w:r>
      <w:r w:rsidRPr="00340357">
        <w:rPr>
          <w:rFonts w:ascii="Arial" w:hAnsi="Arial" w:cs="Arial"/>
          <w:bCs/>
          <w:sz w:val="20"/>
          <w:lang w:eastAsia="es-CO"/>
        </w:rPr>
        <w:t xml:space="preserve"> permitirá la obtención de datos confiables y resultados precisos exigidos para el desarrollo de productos de investigación bajo el enfoque de generación de nuevo conocimiento y apropiación social del conocimiento.</w:t>
      </w:r>
    </w:p>
    <w:p w14:paraId="5DF0C2A6" w14:textId="77777777" w:rsidR="00A90438" w:rsidRPr="002A4946" w:rsidRDefault="00A90438" w:rsidP="006B7677">
      <w:pPr>
        <w:pStyle w:val="NormalWeb"/>
        <w:suppressAutoHyphens w:val="0"/>
        <w:spacing w:before="0" w:after="0" w:line="240" w:lineRule="auto"/>
        <w:ind w:leftChars="0" w:left="0" w:firstLineChars="0" w:firstLine="0"/>
        <w:jc w:val="both"/>
        <w:textAlignment w:val="auto"/>
        <w:outlineLvl w:val="9"/>
        <w:rPr>
          <w:rFonts w:ascii="Arial" w:hAnsi="Arial" w:cs="Arial"/>
          <w:position w:val="0"/>
          <w:sz w:val="20"/>
        </w:rPr>
      </w:pPr>
    </w:p>
    <w:p w14:paraId="7E2CE6AB"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CODIFICACIÓN DEL BIEN, OBRA O SERVICIO SEGÚN LAS NACIONES UNIDAS - UNSPSC</w:t>
      </w:r>
    </w:p>
    <w:p w14:paraId="1B9A2DA7"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TABLA 1 CLASIFICACIÓN UNSPSC</w:t>
      </w:r>
    </w:p>
    <w:p w14:paraId="04D61924" w14:textId="77777777" w:rsidR="00DA25B5" w:rsidRPr="002A4946" w:rsidRDefault="00DA25B5">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p>
    <w:tbl>
      <w:tblPr>
        <w:tblStyle w:val="a0"/>
        <w:tblW w:w="90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6"/>
        <w:gridCol w:w="1861"/>
        <w:gridCol w:w="1833"/>
        <w:gridCol w:w="1818"/>
        <w:gridCol w:w="1666"/>
      </w:tblGrid>
      <w:tr w:rsidR="00DA25B5" w:rsidRPr="002A4946" w14:paraId="78FE0336" w14:textId="77777777">
        <w:tc>
          <w:tcPr>
            <w:tcW w:w="1876" w:type="dxa"/>
            <w:shd w:val="clear" w:color="auto" w:fill="DAEEF3"/>
          </w:tcPr>
          <w:p w14:paraId="248F39C5"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Clasificación UNSPSC</w:t>
            </w:r>
          </w:p>
        </w:tc>
        <w:tc>
          <w:tcPr>
            <w:tcW w:w="1861" w:type="dxa"/>
            <w:shd w:val="clear" w:color="auto" w:fill="DAEEF3"/>
            <w:vAlign w:val="center"/>
          </w:tcPr>
          <w:p w14:paraId="25A7FD2E"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Segmento</w:t>
            </w:r>
          </w:p>
        </w:tc>
        <w:tc>
          <w:tcPr>
            <w:tcW w:w="1833" w:type="dxa"/>
            <w:shd w:val="clear" w:color="auto" w:fill="DAEEF3"/>
            <w:vAlign w:val="center"/>
          </w:tcPr>
          <w:p w14:paraId="38A8938B"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Familia</w:t>
            </w:r>
          </w:p>
        </w:tc>
        <w:tc>
          <w:tcPr>
            <w:tcW w:w="1818" w:type="dxa"/>
            <w:shd w:val="clear" w:color="auto" w:fill="DAEEF3"/>
            <w:vAlign w:val="center"/>
          </w:tcPr>
          <w:p w14:paraId="3631206D"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Clase</w:t>
            </w:r>
          </w:p>
        </w:tc>
        <w:tc>
          <w:tcPr>
            <w:tcW w:w="1666" w:type="dxa"/>
            <w:shd w:val="clear" w:color="auto" w:fill="DAEEF3"/>
            <w:vAlign w:val="center"/>
          </w:tcPr>
          <w:p w14:paraId="15B5C2C7"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b/>
                <w:color w:val="000000"/>
                <w:sz w:val="20"/>
                <w:szCs w:val="20"/>
              </w:rPr>
              <w:t>Producto</w:t>
            </w:r>
          </w:p>
        </w:tc>
      </w:tr>
      <w:tr w:rsidR="00DA25B5" w:rsidRPr="002A4946" w14:paraId="57849996" w14:textId="77777777">
        <w:tc>
          <w:tcPr>
            <w:tcW w:w="1876" w:type="dxa"/>
            <w:vAlign w:val="center"/>
          </w:tcPr>
          <w:p w14:paraId="43CE344A"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color w:val="000000"/>
                <w:sz w:val="20"/>
                <w:szCs w:val="20"/>
              </w:rPr>
              <w:t>(F) Servicios</w:t>
            </w:r>
          </w:p>
        </w:tc>
        <w:tc>
          <w:tcPr>
            <w:tcW w:w="1861" w:type="dxa"/>
            <w:vAlign w:val="center"/>
          </w:tcPr>
          <w:p w14:paraId="58B8D685"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color w:val="000000"/>
                <w:sz w:val="20"/>
                <w:szCs w:val="20"/>
                <w:highlight w:val="white"/>
              </w:rPr>
              <w:t>81000000 Servicios Basados en Ingeniería, Investigación y Tecnología</w:t>
            </w:r>
          </w:p>
        </w:tc>
        <w:tc>
          <w:tcPr>
            <w:tcW w:w="1833" w:type="dxa"/>
            <w:vAlign w:val="center"/>
          </w:tcPr>
          <w:p w14:paraId="460A8BC6"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color w:val="000000"/>
                <w:sz w:val="20"/>
                <w:szCs w:val="20"/>
                <w:highlight w:val="white"/>
              </w:rPr>
              <w:t>81140000 Tecnologías de Fabricación</w:t>
            </w:r>
          </w:p>
        </w:tc>
        <w:tc>
          <w:tcPr>
            <w:tcW w:w="1818" w:type="dxa"/>
            <w:vAlign w:val="center"/>
          </w:tcPr>
          <w:p w14:paraId="1DA11482"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color w:val="000000"/>
                <w:sz w:val="20"/>
                <w:szCs w:val="20"/>
                <w:highlight w:val="white"/>
              </w:rPr>
              <w:t>81141500  Control de Calidad</w:t>
            </w:r>
          </w:p>
        </w:tc>
        <w:tc>
          <w:tcPr>
            <w:tcW w:w="1666" w:type="dxa"/>
            <w:vAlign w:val="center"/>
          </w:tcPr>
          <w:p w14:paraId="479C7014" w14:textId="77777777" w:rsidR="00DA25B5" w:rsidRPr="002A4946" w:rsidRDefault="00F22219">
            <w:pPr>
              <w:pBdr>
                <w:top w:val="nil"/>
                <w:left w:val="nil"/>
                <w:bottom w:val="nil"/>
                <w:right w:val="nil"/>
                <w:between w:val="nil"/>
              </w:pBdr>
              <w:spacing w:line="240" w:lineRule="auto"/>
              <w:ind w:left="0" w:hanging="2"/>
              <w:jc w:val="center"/>
              <w:rPr>
                <w:rFonts w:ascii="Arial" w:eastAsia="Arial Narrow" w:hAnsi="Arial" w:cs="Arial"/>
                <w:color w:val="000000"/>
                <w:sz w:val="20"/>
                <w:szCs w:val="20"/>
              </w:rPr>
            </w:pPr>
            <w:r w:rsidRPr="002A4946">
              <w:rPr>
                <w:rFonts w:ascii="Arial" w:eastAsia="Arial Narrow" w:hAnsi="Arial" w:cs="Arial"/>
                <w:color w:val="000000"/>
                <w:sz w:val="20"/>
                <w:szCs w:val="20"/>
                <w:highlight w:val="white"/>
              </w:rPr>
              <w:t>81141504 Reparación o calibración de pruebas de equipo</w:t>
            </w:r>
          </w:p>
        </w:tc>
      </w:tr>
    </w:tbl>
    <w:p w14:paraId="31C35CAE" w14:textId="5AD27E11" w:rsidR="009124EA" w:rsidRDefault="009124EA">
      <w:pPr>
        <w:ind w:left="0" w:hanging="2"/>
        <w:jc w:val="both"/>
        <w:rPr>
          <w:rFonts w:ascii="Arial" w:eastAsia="Arial Narrow" w:hAnsi="Arial" w:cs="Arial"/>
          <w:sz w:val="20"/>
          <w:szCs w:val="20"/>
        </w:rPr>
      </w:pPr>
    </w:p>
    <w:p w14:paraId="583B2E30" w14:textId="77777777" w:rsidR="00694A09" w:rsidRPr="002A4946" w:rsidRDefault="00694A09">
      <w:pPr>
        <w:ind w:left="0" w:hanging="2"/>
        <w:jc w:val="both"/>
        <w:rPr>
          <w:rFonts w:ascii="Arial" w:eastAsia="Arial Narrow" w:hAnsi="Arial" w:cs="Arial"/>
          <w:sz w:val="20"/>
          <w:szCs w:val="20"/>
        </w:rPr>
      </w:pPr>
    </w:p>
    <w:p w14:paraId="7CC52204"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ESTUDIO DEL MERCADO</w:t>
      </w:r>
    </w:p>
    <w:p w14:paraId="31B6EDBD" w14:textId="77777777" w:rsidR="00DA25B5" w:rsidRPr="002A4946" w:rsidRDefault="00DA25B5">
      <w:pPr>
        <w:ind w:left="0" w:hanging="2"/>
        <w:jc w:val="both"/>
        <w:rPr>
          <w:rFonts w:ascii="Arial" w:eastAsia="Arial Narrow" w:hAnsi="Arial" w:cs="Arial"/>
          <w:sz w:val="20"/>
          <w:szCs w:val="20"/>
        </w:rPr>
      </w:pPr>
    </w:p>
    <w:p w14:paraId="51CB2FEB"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b/>
          <w:sz w:val="20"/>
          <w:szCs w:val="20"/>
        </w:rPr>
        <w:t xml:space="preserve">ESTUDIO DEL MERCADO: </w:t>
      </w:r>
    </w:p>
    <w:p w14:paraId="7AFA366A" w14:textId="77777777" w:rsidR="00DA25B5" w:rsidRPr="002A4946" w:rsidRDefault="00DA25B5">
      <w:pPr>
        <w:ind w:left="0" w:hanging="2"/>
        <w:jc w:val="both"/>
        <w:rPr>
          <w:rFonts w:ascii="Arial" w:eastAsia="Arial Narrow" w:hAnsi="Arial" w:cs="Arial"/>
          <w:sz w:val="20"/>
          <w:szCs w:val="20"/>
        </w:rPr>
      </w:pPr>
    </w:p>
    <w:tbl>
      <w:tblPr>
        <w:tblStyle w:val="a1"/>
        <w:tblW w:w="106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1843"/>
        <w:gridCol w:w="1872"/>
        <w:gridCol w:w="1829"/>
        <w:gridCol w:w="1575"/>
      </w:tblGrid>
      <w:tr w:rsidR="000A2E6B" w:rsidRPr="001A696F" w14:paraId="66DF5F5A" w14:textId="77777777" w:rsidTr="000A2E6B">
        <w:trPr>
          <w:trHeight w:val="444"/>
          <w:jc w:val="center"/>
        </w:trPr>
        <w:tc>
          <w:tcPr>
            <w:tcW w:w="3510" w:type="dxa"/>
            <w:shd w:val="clear" w:color="auto" w:fill="DAEEF3"/>
            <w:vAlign w:val="center"/>
          </w:tcPr>
          <w:p w14:paraId="6C067DDC" w14:textId="77777777" w:rsidR="000A2E6B" w:rsidRPr="001A696F" w:rsidRDefault="000A2E6B">
            <w:pPr>
              <w:ind w:left="0" w:hanging="2"/>
              <w:jc w:val="center"/>
              <w:rPr>
                <w:rFonts w:ascii="Arial" w:eastAsia="Arial Narrow" w:hAnsi="Arial" w:cs="Arial"/>
                <w:sz w:val="20"/>
                <w:szCs w:val="20"/>
              </w:rPr>
            </w:pPr>
            <w:r w:rsidRPr="001A696F">
              <w:rPr>
                <w:rFonts w:ascii="Arial" w:eastAsia="Arial Narrow" w:hAnsi="Arial" w:cs="Arial"/>
                <w:b/>
                <w:sz w:val="20"/>
                <w:szCs w:val="20"/>
              </w:rPr>
              <w:t>PRODUCTO</w:t>
            </w:r>
          </w:p>
        </w:tc>
        <w:tc>
          <w:tcPr>
            <w:tcW w:w="1843" w:type="dxa"/>
            <w:shd w:val="clear" w:color="auto" w:fill="DAEEF3"/>
            <w:vAlign w:val="center"/>
          </w:tcPr>
          <w:p w14:paraId="50175CC7" w14:textId="77777777" w:rsidR="000A2E6B" w:rsidRPr="001A696F" w:rsidRDefault="000A2E6B">
            <w:pPr>
              <w:ind w:left="0" w:hanging="2"/>
              <w:jc w:val="center"/>
              <w:rPr>
                <w:rFonts w:ascii="Arial" w:eastAsia="Arial Narrow" w:hAnsi="Arial" w:cs="Arial"/>
                <w:sz w:val="20"/>
                <w:szCs w:val="20"/>
              </w:rPr>
            </w:pPr>
            <w:r w:rsidRPr="001A696F">
              <w:rPr>
                <w:rFonts w:ascii="Arial" w:eastAsia="Arial Narrow" w:hAnsi="Arial" w:cs="Arial"/>
                <w:b/>
                <w:sz w:val="20"/>
                <w:szCs w:val="20"/>
              </w:rPr>
              <w:t>PROVEEDOR 1</w:t>
            </w:r>
          </w:p>
        </w:tc>
        <w:tc>
          <w:tcPr>
            <w:tcW w:w="1872" w:type="dxa"/>
            <w:shd w:val="clear" w:color="auto" w:fill="DAEEF3"/>
            <w:vAlign w:val="center"/>
          </w:tcPr>
          <w:p w14:paraId="2B4F21E0" w14:textId="77777777" w:rsidR="000A2E6B" w:rsidRPr="001A696F" w:rsidRDefault="000A2E6B">
            <w:pPr>
              <w:ind w:left="0" w:hanging="2"/>
              <w:jc w:val="center"/>
              <w:rPr>
                <w:rFonts w:ascii="Arial" w:eastAsia="Arial Narrow" w:hAnsi="Arial" w:cs="Arial"/>
                <w:b/>
                <w:sz w:val="20"/>
                <w:szCs w:val="20"/>
              </w:rPr>
            </w:pPr>
            <w:r w:rsidRPr="001A696F">
              <w:rPr>
                <w:rFonts w:ascii="Arial" w:eastAsia="Arial Narrow" w:hAnsi="Arial" w:cs="Arial"/>
                <w:b/>
                <w:sz w:val="20"/>
                <w:szCs w:val="20"/>
              </w:rPr>
              <w:t>PROVEEDOR 2</w:t>
            </w:r>
          </w:p>
        </w:tc>
        <w:tc>
          <w:tcPr>
            <w:tcW w:w="1829" w:type="dxa"/>
            <w:shd w:val="clear" w:color="auto" w:fill="DAEEF3"/>
            <w:vAlign w:val="center"/>
          </w:tcPr>
          <w:p w14:paraId="3911A079" w14:textId="5B52D5A0" w:rsidR="000A2E6B" w:rsidRPr="001A696F" w:rsidRDefault="000A2E6B">
            <w:pPr>
              <w:ind w:left="0" w:hanging="2"/>
              <w:jc w:val="center"/>
              <w:rPr>
                <w:rFonts w:ascii="Arial" w:eastAsia="Arial Narrow" w:hAnsi="Arial" w:cs="Arial"/>
                <w:b/>
                <w:sz w:val="20"/>
                <w:szCs w:val="20"/>
              </w:rPr>
            </w:pPr>
            <w:r w:rsidRPr="001A696F">
              <w:rPr>
                <w:rFonts w:ascii="Arial" w:eastAsia="Arial Narrow" w:hAnsi="Arial" w:cs="Arial"/>
                <w:b/>
                <w:sz w:val="20"/>
                <w:szCs w:val="20"/>
              </w:rPr>
              <w:t>PROVEEDOR 3</w:t>
            </w:r>
          </w:p>
        </w:tc>
        <w:tc>
          <w:tcPr>
            <w:tcW w:w="1575" w:type="dxa"/>
            <w:shd w:val="clear" w:color="auto" w:fill="DAEEF3"/>
            <w:vAlign w:val="center"/>
          </w:tcPr>
          <w:p w14:paraId="15D35137" w14:textId="2C905B77" w:rsidR="000A2E6B" w:rsidRPr="001A696F" w:rsidRDefault="000A2E6B">
            <w:pPr>
              <w:ind w:left="0" w:hanging="2"/>
              <w:jc w:val="center"/>
              <w:rPr>
                <w:rFonts w:ascii="Arial" w:eastAsia="Arial Narrow" w:hAnsi="Arial" w:cs="Arial"/>
                <w:sz w:val="20"/>
                <w:szCs w:val="20"/>
              </w:rPr>
            </w:pPr>
            <w:r w:rsidRPr="001A696F">
              <w:rPr>
                <w:rFonts w:ascii="Arial" w:eastAsia="Arial Narrow" w:hAnsi="Arial" w:cs="Arial"/>
                <w:b/>
                <w:sz w:val="20"/>
                <w:szCs w:val="20"/>
              </w:rPr>
              <w:t>PROMEDIO</w:t>
            </w:r>
          </w:p>
        </w:tc>
      </w:tr>
      <w:tr w:rsidR="000A2E6B" w:rsidRPr="001A696F" w14:paraId="70D57632" w14:textId="77777777" w:rsidTr="000A2E6B">
        <w:trPr>
          <w:jc w:val="center"/>
        </w:trPr>
        <w:tc>
          <w:tcPr>
            <w:tcW w:w="3510" w:type="dxa"/>
          </w:tcPr>
          <w:p w14:paraId="2259FEA0" w14:textId="3D6F8A23" w:rsidR="000A2E6B" w:rsidRPr="001A696F" w:rsidRDefault="00411D19">
            <w:pPr>
              <w:shd w:val="clear" w:color="auto" w:fill="FFFFFF"/>
              <w:ind w:left="0" w:hanging="2"/>
              <w:rPr>
                <w:rFonts w:ascii="Arial" w:eastAsia="Arial Narrow" w:hAnsi="Arial" w:cs="Arial"/>
                <w:sz w:val="20"/>
                <w:szCs w:val="20"/>
              </w:rPr>
            </w:pPr>
            <w:r w:rsidRPr="00411D19">
              <w:rPr>
                <w:rFonts w:ascii="Arial" w:eastAsia="Arial Narrow" w:hAnsi="Arial" w:cs="Arial"/>
                <w:sz w:val="20"/>
                <w:szCs w:val="20"/>
              </w:rPr>
              <w:t>Prestación de Servicios de Calibración de dos termohigrómetros marcas CEM referencia DT-172 y BRIXCO DT-172  en tres puntos de temperatura y humedad relativa</w:t>
            </w:r>
          </w:p>
        </w:tc>
        <w:tc>
          <w:tcPr>
            <w:tcW w:w="1843" w:type="dxa"/>
            <w:vAlign w:val="center"/>
          </w:tcPr>
          <w:p w14:paraId="718A0E6C" w14:textId="5E60702F" w:rsidR="000A2E6B" w:rsidRPr="001A696F" w:rsidRDefault="00411D19">
            <w:pPr>
              <w:pBdr>
                <w:top w:val="nil"/>
                <w:left w:val="nil"/>
                <w:bottom w:val="nil"/>
                <w:right w:val="nil"/>
                <w:between w:val="nil"/>
              </w:pBdr>
              <w:spacing w:line="240" w:lineRule="auto"/>
              <w:ind w:left="0" w:hanging="2"/>
              <w:jc w:val="center"/>
              <w:rPr>
                <w:rFonts w:ascii="Arial" w:eastAsia="Arial Narrow" w:hAnsi="Arial" w:cs="Arial"/>
                <w:color w:val="222222"/>
                <w:sz w:val="20"/>
                <w:szCs w:val="20"/>
              </w:rPr>
            </w:pPr>
            <w:r>
              <w:rPr>
                <w:rFonts w:ascii="Arial" w:eastAsia="Arial Narrow" w:hAnsi="Arial" w:cs="Arial"/>
                <w:color w:val="222222"/>
                <w:sz w:val="20"/>
                <w:szCs w:val="20"/>
              </w:rPr>
              <w:t>$511.700</w:t>
            </w:r>
          </w:p>
        </w:tc>
        <w:tc>
          <w:tcPr>
            <w:tcW w:w="1872" w:type="dxa"/>
            <w:vAlign w:val="center"/>
          </w:tcPr>
          <w:p w14:paraId="58583E51" w14:textId="53D59A84" w:rsidR="000A2E6B" w:rsidRPr="001A696F" w:rsidRDefault="00411D19">
            <w:pPr>
              <w:pBdr>
                <w:top w:val="nil"/>
                <w:left w:val="nil"/>
                <w:bottom w:val="nil"/>
                <w:right w:val="nil"/>
                <w:between w:val="nil"/>
              </w:pBdr>
              <w:spacing w:line="240" w:lineRule="auto"/>
              <w:ind w:left="0" w:hanging="2"/>
              <w:jc w:val="center"/>
              <w:rPr>
                <w:rFonts w:ascii="Arial" w:eastAsia="Arial Narrow" w:hAnsi="Arial" w:cs="Arial"/>
                <w:color w:val="222222"/>
                <w:sz w:val="20"/>
                <w:szCs w:val="20"/>
              </w:rPr>
            </w:pPr>
            <w:r>
              <w:rPr>
                <w:rFonts w:ascii="Arial" w:eastAsia="Arial Narrow" w:hAnsi="Arial" w:cs="Arial"/>
                <w:color w:val="222222"/>
                <w:sz w:val="20"/>
                <w:szCs w:val="20"/>
              </w:rPr>
              <w:t>$618.794</w:t>
            </w:r>
          </w:p>
        </w:tc>
        <w:tc>
          <w:tcPr>
            <w:tcW w:w="1829" w:type="dxa"/>
            <w:vAlign w:val="center"/>
          </w:tcPr>
          <w:p w14:paraId="40DEB032" w14:textId="6CF7F586" w:rsidR="000A2E6B" w:rsidRPr="001A696F" w:rsidRDefault="00411D19">
            <w:pPr>
              <w:ind w:left="0" w:hanging="2"/>
              <w:jc w:val="center"/>
              <w:rPr>
                <w:rFonts w:ascii="Arial" w:eastAsia="Arial Narrow" w:hAnsi="Arial" w:cs="Arial"/>
                <w:color w:val="222222"/>
                <w:sz w:val="20"/>
                <w:szCs w:val="20"/>
              </w:rPr>
            </w:pPr>
            <w:r>
              <w:rPr>
                <w:rFonts w:ascii="Arial" w:eastAsia="Arial Narrow" w:hAnsi="Arial" w:cs="Arial"/>
                <w:color w:val="222222"/>
                <w:sz w:val="20"/>
                <w:szCs w:val="20"/>
              </w:rPr>
              <w:t>$1.063.860</w:t>
            </w:r>
          </w:p>
        </w:tc>
        <w:tc>
          <w:tcPr>
            <w:tcW w:w="1575" w:type="dxa"/>
            <w:vAlign w:val="center"/>
          </w:tcPr>
          <w:p w14:paraId="4C5B97A5" w14:textId="4DA2F5B1" w:rsidR="000A2E6B" w:rsidRPr="001A696F" w:rsidRDefault="00757A9C">
            <w:pPr>
              <w:ind w:left="0" w:hanging="2"/>
              <w:jc w:val="center"/>
              <w:rPr>
                <w:rFonts w:ascii="Arial" w:eastAsia="Arial Narrow" w:hAnsi="Arial" w:cs="Arial"/>
                <w:color w:val="222222"/>
                <w:sz w:val="20"/>
                <w:szCs w:val="20"/>
              </w:rPr>
            </w:pPr>
            <w:r>
              <w:rPr>
                <w:rFonts w:ascii="Arial" w:eastAsia="Arial Narrow" w:hAnsi="Arial" w:cs="Arial"/>
                <w:color w:val="222222"/>
                <w:sz w:val="20"/>
                <w:szCs w:val="20"/>
              </w:rPr>
              <w:t>$731.451</w:t>
            </w:r>
          </w:p>
        </w:tc>
      </w:tr>
      <w:tr w:rsidR="00757A9C" w:rsidRPr="001A696F" w14:paraId="2716941A" w14:textId="77777777" w:rsidTr="0023140A">
        <w:trPr>
          <w:trHeight w:val="423"/>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8245386" w14:textId="77777777" w:rsidR="00757A9C" w:rsidRPr="001A696F" w:rsidRDefault="00757A9C" w:rsidP="00757A9C">
            <w:pPr>
              <w:shd w:val="clear" w:color="auto" w:fill="FFFFFF"/>
              <w:ind w:left="0" w:hanging="2"/>
              <w:jc w:val="center"/>
              <w:rPr>
                <w:rFonts w:ascii="Arial" w:eastAsia="Arial Narrow" w:hAnsi="Arial" w:cs="Arial"/>
                <w:sz w:val="20"/>
                <w:szCs w:val="20"/>
              </w:rPr>
            </w:pPr>
            <w:r w:rsidRPr="001A696F">
              <w:rPr>
                <w:rFonts w:ascii="Arial" w:eastAsia="Arial Narrow" w:hAnsi="Arial" w:cs="Arial"/>
                <w:b/>
                <w:sz w:val="20"/>
                <w:szCs w:val="20"/>
              </w:rPr>
              <w:t>TOTALES</w:t>
            </w:r>
          </w:p>
        </w:tc>
        <w:tc>
          <w:tcPr>
            <w:tcW w:w="1843" w:type="dxa"/>
            <w:tcBorders>
              <w:top w:val="single" w:sz="4" w:space="0" w:color="000000"/>
              <w:left w:val="single" w:sz="4" w:space="0" w:color="000000"/>
              <w:bottom w:val="single" w:sz="4" w:space="0" w:color="000000"/>
              <w:right w:val="single" w:sz="4" w:space="0" w:color="000000"/>
            </w:tcBorders>
            <w:vAlign w:val="center"/>
          </w:tcPr>
          <w:p w14:paraId="34A52328" w14:textId="1AE3D24D" w:rsidR="00757A9C" w:rsidRPr="00757A9C" w:rsidRDefault="00757A9C" w:rsidP="00757A9C">
            <w:pPr>
              <w:pBdr>
                <w:top w:val="nil"/>
                <w:left w:val="nil"/>
                <w:bottom w:val="nil"/>
                <w:right w:val="nil"/>
                <w:between w:val="nil"/>
              </w:pBdr>
              <w:spacing w:line="240" w:lineRule="auto"/>
              <w:ind w:left="0" w:hanging="2"/>
              <w:jc w:val="center"/>
              <w:rPr>
                <w:rFonts w:ascii="Arial" w:eastAsia="Arial Narrow" w:hAnsi="Arial" w:cs="Arial"/>
                <w:b/>
                <w:bCs/>
                <w:color w:val="222222"/>
                <w:sz w:val="20"/>
                <w:szCs w:val="20"/>
              </w:rPr>
            </w:pPr>
            <w:r w:rsidRPr="00757A9C">
              <w:rPr>
                <w:rFonts w:ascii="Arial" w:eastAsia="Arial Narrow" w:hAnsi="Arial" w:cs="Arial"/>
                <w:b/>
                <w:color w:val="222222"/>
                <w:sz w:val="20"/>
                <w:szCs w:val="20"/>
              </w:rPr>
              <w:t>$511.700</w:t>
            </w:r>
          </w:p>
        </w:tc>
        <w:tc>
          <w:tcPr>
            <w:tcW w:w="1872" w:type="dxa"/>
            <w:tcBorders>
              <w:top w:val="single" w:sz="4" w:space="0" w:color="000000"/>
              <w:left w:val="single" w:sz="4" w:space="0" w:color="000000"/>
              <w:bottom w:val="single" w:sz="4" w:space="0" w:color="000000"/>
              <w:right w:val="single" w:sz="4" w:space="0" w:color="000000"/>
            </w:tcBorders>
            <w:vAlign w:val="center"/>
          </w:tcPr>
          <w:p w14:paraId="3E428974" w14:textId="31079935" w:rsidR="00757A9C" w:rsidRPr="00757A9C" w:rsidRDefault="00757A9C" w:rsidP="00757A9C">
            <w:pPr>
              <w:pBdr>
                <w:top w:val="nil"/>
                <w:left w:val="nil"/>
                <w:bottom w:val="nil"/>
                <w:right w:val="nil"/>
                <w:between w:val="nil"/>
              </w:pBdr>
              <w:spacing w:line="240" w:lineRule="auto"/>
              <w:ind w:left="0" w:hanging="2"/>
              <w:jc w:val="center"/>
              <w:rPr>
                <w:rFonts w:ascii="Arial" w:eastAsia="Arial Narrow" w:hAnsi="Arial" w:cs="Arial"/>
                <w:b/>
                <w:bCs/>
                <w:color w:val="222222"/>
                <w:sz w:val="20"/>
                <w:szCs w:val="20"/>
              </w:rPr>
            </w:pPr>
            <w:r w:rsidRPr="00757A9C">
              <w:rPr>
                <w:rFonts w:ascii="Arial" w:eastAsia="Arial Narrow" w:hAnsi="Arial" w:cs="Arial"/>
                <w:b/>
                <w:color w:val="222222"/>
                <w:sz w:val="20"/>
                <w:szCs w:val="20"/>
              </w:rPr>
              <w:t>$618.794</w:t>
            </w:r>
          </w:p>
        </w:tc>
        <w:tc>
          <w:tcPr>
            <w:tcW w:w="1829" w:type="dxa"/>
            <w:tcBorders>
              <w:top w:val="single" w:sz="4" w:space="0" w:color="000000"/>
              <w:left w:val="single" w:sz="4" w:space="0" w:color="000000"/>
              <w:bottom w:val="single" w:sz="4" w:space="0" w:color="000000"/>
              <w:right w:val="single" w:sz="4" w:space="0" w:color="000000"/>
            </w:tcBorders>
            <w:vAlign w:val="center"/>
          </w:tcPr>
          <w:p w14:paraId="1C632A62" w14:textId="0B8D59CD" w:rsidR="00757A9C" w:rsidRPr="00757A9C" w:rsidRDefault="00757A9C" w:rsidP="00757A9C">
            <w:pPr>
              <w:ind w:left="0" w:hanging="2"/>
              <w:jc w:val="center"/>
              <w:rPr>
                <w:rFonts w:ascii="Arial" w:eastAsia="Arial Narrow" w:hAnsi="Arial" w:cs="Arial"/>
                <w:b/>
                <w:bCs/>
                <w:color w:val="222222"/>
                <w:sz w:val="20"/>
                <w:szCs w:val="20"/>
              </w:rPr>
            </w:pPr>
            <w:r w:rsidRPr="00757A9C">
              <w:rPr>
                <w:rFonts w:ascii="Arial" w:eastAsia="Arial Narrow" w:hAnsi="Arial" w:cs="Arial"/>
                <w:b/>
                <w:color w:val="222222"/>
                <w:sz w:val="20"/>
                <w:szCs w:val="20"/>
              </w:rPr>
              <w:t>$1.063.860</w:t>
            </w:r>
          </w:p>
        </w:tc>
        <w:tc>
          <w:tcPr>
            <w:tcW w:w="1575" w:type="dxa"/>
            <w:tcBorders>
              <w:top w:val="single" w:sz="4" w:space="0" w:color="000000"/>
              <w:left w:val="single" w:sz="4" w:space="0" w:color="000000"/>
              <w:bottom w:val="single" w:sz="4" w:space="0" w:color="000000"/>
              <w:right w:val="single" w:sz="4" w:space="0" w:color="000000"/>
            </w:tcBorders>
            <w:vAlign w:val="center"/>
          </w:tcPr>
          <w:p w14:paraId="199FEB67" w14:textId="48BAD541" w:rsidR="00757A9C" w:rsidRPr="00757A9C" w:rsidRDefault="00757A9C" w:rsidP="00757A9C">
            <w:pPr>
              <w:ind w:left="0" w:hanging="2"/>
              <w:jc w:val="center"/>
              <w:rPr>
                <w:rFonts w:ascii="Arial" w:eastAsia="Arial Narrow" w:hAnsi="Arial" w:cs="Arial"/>
                <w:b/>
                <w:bCs/>
                <w:color w:val="222222"/>
                <w:sz w:val="20"/>
                <w:szCs w:val="20"/>
              </w:rPr>
            </w:pPr>
            <w:r w:rsidRPr="00757A9C">
              <w:rPr>
                <w:rFonts w:ascii="Arial" w:eastAsia="Arial Narrow" w:hAnsi="Arial" w:cs="Arial"/>
                <w:b/>
                <w:color w:val="222222"/>
                <w:sz w:val="20"/>
                <w:szCs w:val="20"/>
              </w:rPr>
              <w:t>$731.451</w:t>
            </w:r>
          </w:p>
        </w:tc>
      </w:tr>
    </w:tbl>
    <w:p w14:paraId="283C8070" w14:textId="02321588" w:rsidR="00DA25B5" w:rsidRDefault="00DA25B5">
      <w:pPr>
        <w:ind w:left="0" w:hanging="2"/>
        <w:jc w:val="both"/>
        <w:rPr>
          <w:rFonts w:ascii="Arial" w:eastAsia="Arial Narrow" w:hAnsi="Arial" w:cs="Arial"/>
          <w:sz w:val="20"/>
          <w:szCs w:val="20"/>
        </w:rPr>
      </w:pPr>
    </w:p>
    <w:p w14:paraId="5670B43C" w14:textId="28A546DF" w:rsidR="00757A9C" w:rsidRPr="002A4946" w:rsidRDefault="00757A9C">
      <w:pPr>
        <w:ind w:left="0" w:hanging="2"/>
        <w:jc w:val="both"/>
        <w:rPr>
          <w:rFonts w:ascii="Arial" w:eastAsia="Arial Narrow" w:hAnsi="Arial" w:cs="Arial"/>
          <w:sz w:val="20"/>
          <w:szCs w:val="20"/>
        </w:rPr>
      </w:pPr>
      <w:r>
        <w:rPr>
          <w:rFonts w:ascii="Arial" w:eastAsia="Arial Narrow" w:hAnsi="Arial" w:cs="Arial"/>
          <w:sz w:val="20"/>
          <w:szCs w:val="20"/>
        </w:rPr>
        <w:t xml:space="preserve">Una vez analizado el estudio de mercado y, teniendo en cuenta que el presupuesto aprobado por el proyecto </w:t>
      </w:r>
      <w:r w:rsidRPr="0064077B">
        <w:rPr>
          <w:rFonts w:ascii="Arial" w:hAnsi="Arial" w:cs="Arial"/>
          <w:position w:val="0"/>
          <w:sz w:val="20"/>
        </w:rPr>
        <w:t>DESARROLLO DE UN PROGRAMA DE GESTIÓN DEL CONOCIMIENTO EN CONTAMINACIÓN ATMOSFÉRICA Y SUS EFECTOS EN LA SALUD EN EL VALLE DE ABURRÁ ANTIOQUIA” con código BPIN 2020000100410</w:t>
      </w:r>
      <w:r w:rsidR="00FA2AAB">
        <w:rPr>
          <w:rFonts w:ascii="Arial" w:hAnsi="Arial" w:cs="Arial"/>
          <w:position w:val="0"/>
          <w:sz w:val="20"/>
        </w:rPr>
        <w:t xml:space="preserve"> es inferior </w:t>
      </w:r>
      <w:r w:rsidR="00354F94">
        <w:rPr>
          <w:rFonts w:ascii="Arial" w:hAnsi="Arial" w:cs="Arial"/>
          <w:position w:val="0"/>
          <w:sz w:val="20"/>
        </w:rPr>
        <w:t xml:space="preserve">al promedio obtenido, la prestación del servicio de calibración se ajusta al proveedor 1. </w:t>
      </w:r>
    </w:p>
    <w:p w14:paraId="34181E1B" w14:textId="77777777" w:rsidR="00DA25B5" w:rsidRPr="002A4946" w:rsidRDefault="00DA25B5">
      <w:pPr>
        <w:ind w:left="0" w:hanging="2"/>
        <w:jc w:val="both"/>
        <w:rPr>
          <w:rFonts w:ascii="Arial" w:eastAsia="Arial Narrow" w:hAnsi="Arial" w:cs="Arial"/>
          <w:sz w:val="20"/>
          <w:szCs w:val="20"/>
        </w:rPr>
      </w:pPr>
    </w:p>
    <w:p w14:paraId="1C47CE59"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ACTIVIDADES, ESPECIFICACIONES TÉCNICAS Y OBLIGACIONES.</w:t>
      </w:r>
    </w:p>
    <w:p w14:paraId="09C3EC53" w14:textId="77777777" w:rsidR="00DA25B5" w:rsidRPr="002A4946" w:rsidRDefault="00DA25B5">
      <w:pPr>
        <w:ind w:left="0" w:hanging="2"/>
        <w:jc w:val="both"/>
        <w:rPr>
          <w:rFonts w:ascii="Arial" w:eastAsia="Arial Narrow" w:hAnsi="Arial" w:cs="Arial"/>
          <w:sz w:val="20"/>
          <w:szCs w:val="20"/>
        </w:rPr>
      </w:pPr>
    </w:p>
    <w:p w14:paraId="3C4DE446" w14:textId="77777777" w:rsidR="00DA25B5" w:rsidRPr="002A4946" w:rsidRDefault="00F22219">
      <w:pPr>
        <w:numPr>
          <w:ilvl w:val="0"/>
          <w:numId w:val="9"/>
        </w:numPr>
        <w:ind w:left="0" w:hanging="2"/>
        <w:jc w:val="both"/>
        <w:rPr>
          <w:rFonts w:ascii="Arial" w:eastAsia="Arial Narrow" w:hAnsi="Arial" w:cs="Arial"/>
          <w:sz w:val="20"/>
          <w:szCs w:val="20"/>
        </w:rPr>
      </w:pPr>
      <w:r w:rsidRPr="002A4946">
        <w:rPr>
          <w:rFonts w:ascii="Arial" w:eastAsia="Arial Narrow" w:hAnsi="Arial" w:cs="Arial"/>
          <w:b/>
          <w:sz w:val="20"/>
          <w:szCs w:val="20"/>
        </w:rPr>
        <w:t>ACTIVIDADES</w:t>
      </w:r>
    </w:p>
    <w:p w14:paraId="133B2D25" w14:textId="77777777" w:rsidR="00DA25B5" w:rsidRPr="002A4946" w:rsidRDefault="00DA25B5">
      <w:pPr>
        <w:ind w:left="0" w:hanging="2"/>
        <w:jc w:val="both"/>
        <w:rPr>
          <w:rFonts w:ascii="Arial" w:eastAsia="Arial Narrow" w:hAnsi="Arial" w:cs="Arial"/>
          <w:sz w:val="20"/>
          <w:szCs w:val="20"/>
        </w:rPr>
      </w:pPr>
    </w:p>
    <w:p w14:paraId="1519859C" w14:textId="3EACE16C" w:rsidR="000A2E6B" w:rsidRPr="002A4946" w:rsidRDefault="000A2E6B" w:rsidP="000A2E6B">
      <w:pPr>
        <w:numPr>
          <w:ilvl w:val="0"/>
          <w:numId w:val="15"/>
        </w:numPr>
        <w:shd w:val="clear" w:color="auto" w:fill="FFFFFF"/>
        <w:suppressAutoHyphens w:val="0"/>
        <w:autoSpaceDE w:val="0"/>
        <w:autoSpaceDN w:val="0"/>
        <w:adjustRightInd w:val="0"/>
        <w:spacing w:line="240" w:lineRule="auto"/>
        <w:ind w:leftChars="0" w:left="0" w:firstLineChars="0" w:hanging="2"/>
        <w:jc w:val="both"/>
        <w:textDirection w:val="lrTb"/>
        <w:textAlignment w:val="auto"/>
        <w:outlineLvl w:val="9"/>
        <w:rPr>
          <w:rFonts w:ascii="Arial" w:hAnsi="Arial" w:cs="Arial"/>
          <w:position w:val="0"/>
          <w:sz w:val="20"/>
          <w:szCs w:val="20"/>
          <w:lang w:val="es-ES"/>
        </w:rPr>
      </w:pPr>
      <w:r w:rsidRPr="002A4946">
        <w:rPr>
          <w:rFonts w:ascii="Arial" w:hAnsi="Arial" w:cs="Arial"/>
          <w:color w:val="000000"/>
          <w:sz w:val="20"/>
          <w:szCs w:val="20"/>
          <w:lang w:eastAsia="es-ES"/>
        </w:rPr>
        <w:t>Calibración del termohigrómetro CEM</w:t>
      </w:r>
      <w:r w:rsidR="00411D19">
        <w:rPr>
          <w:rFonts w:ascii="Arial" w:hAnsi="Arial" w:cs="Arial"/>
          <w:color w:val="000000"/>
          <w:sz w:val="20"/>
          <w:szCs w:val="20"/>
          <w:lang w:eastAsia="es-ES"/>
        </w:rPr>
        <w:t xml:space="preserve"> y BRIXCO</w:t>
      </w:r>
      <w:r w:rsidRPr="002A4946">
        <w:rPr>
          <w:rFonts w:ascii="Arial" w:hAnsi="Arial" w:cs="Arial"/>
          <w:color w:val="000000"/>
          <w:sz w:val="20"/>
          <w:szCs w:val="20"/>
          <w:lang w:eastAsia="es-ES"/>
        </w:rPr>
        <w:t>, Modelo DT-172 en tres puntos de temperatura: 15°C, 20°C y 25°C y en tres puntos de humedad relativa: 25%, 35%, 45%</w:t>
      </w:r>
    </w:p>
    <w:p w14:paraId="0F276C7E" w14:textId="77777777" w:rsidR="000A2E6B" w:rsidRPr="002A4946" w:rsidRDefault="000A2E6B" w:rsidP="000A2E6B">
      <w:pPr>
        <w:numPr>
          <w:ilvl w:val="0"/>
          <w:numId w:val="15"/>
        </w:numPr>
        <w:shd w:val="clear" w:color="auto" w:fill="FFFFFF"/>
        <w:suppressAutoHyphens w:val="0"/>
        <w:autoSpaceDE w:val="0"/>
        <w:autoSpaceDN w:val="0"/>
        <w:adjustRightInd w:val="0"/>
        <w:spacing w:line="240" w:lineRule="auto"/>
        <w:ind w:leftChars="0" w:left="0" w:firstLineChars="0" w:hanging="2"/>
        <w:jc w:val="both"/>
        <w:textDirection w:val="lrTb"/>
        <w:textAlignment w:val="auto"/>
        <w:outlineLvl w:val="9"/>
        <w:rPr>
          <w:rFonts w:ascii="Arial" w:hAnsi="Arial" w:cs="Arial"/>
          <w:sz w:val="20"/>
          <w:szCs w:val="20"/>
          <w:lang w:val="es-ES"/>
        </w:rPr>
      </w:pPr>
      <w:r w:rsidRPr="002A4946">
        <w:rPr>
          <w:rFonts w:ascii="Arial" w:hAnsi="Arial" w:cs="Arial"/>
          <w:color w:val="000000"/>
          <w:sz w:val="20"/>
          <w:szCs w:val="20"/>
          <w:lang w:eastAsia="es-ES"/>
        </w:rPr>
        <w:t>La CMC del Laboratorio acreditado debe ser para la variable temperatura menor a 0.3 y para la variable humedad relativa menor a 1.5%.</w:t>
      </w:r>
    </w:p>
    <w:p w14:paraId="7679E7CD" w14:textId="77777777" w:rsidR="000A2E6B" w:rsidRPr="002A4946" w:rsidRDefault="000A2E6B" w:rsidP="000A2E6B">
      <w:pPr>
        <w:numPr>
          <w:ilvl w:val="0"/>
          <w:numId w:val="15"/>
        </w:numPr>
        <w:shd w:val="clear" w:color="auto" w:fill="FFFFFF"/>
        <w:suppressAutoHyphens w:val="0"/>
        <w:autoSpaceDE w:val="0"/>
        <w:autoSpaceDN w:val="0"/>
        <w:adjustRightInd w:val="0"/>
        <w:spacing w:line="240" w:lineRule="auto"/>
        <w:ind w:leftChars="0" w:left="0" w:firstLineChars="0" w:hanging="2"/>
        <w:jc w:val="both"/>
        <w:textDirection w:val="lrTb"/>
        <w:textAlignment w:val="auto"/>
        <w:outlineLvl w:val="9"/>
        <w:rPr>
          <w:rFonts w:ascii="Arial" w:hAnsi="Arial" w:cs="Arial"/>
          <w:sz w:val="20"/>
          <w:szCs w:val="20"/>
          <w:lang w:val="es-ES"/>
        </w:rPr>
      </w:pPr>
      <w:r w:rsidRPr="002A4946">
        <w:rPr>
          <w:rFonts w:ascii="Arial" w:hAnsi="Arial" w:cs="Arial"/>
          <w:sz w:val="20"/>
          <w:szCs w:val="20"/>
          <w:lang w:val="es-ES"/>
        </w:rPr>
        <w:t>Entrega de certificados de calibración con determinación de incertidumbre con cumplimiento de los requisitos indicados en la norma NTC– ISO– IEC 17025:2017</w:t>
      </w:r>
    </w:p>
    <w:p w14:paraId="3DBE8EFF" w14:textId="77777777" w:rsidR="000A2E6B" w:rsidRPr="002A4946" w:rsidRDefault="000A2E6B" w:rsidP="000A2E6B">
      <w:pPr>
        <w:numPr>
          <w:ilvl w:val="0"/>
          <w:numId w:val="15"/>
        </w:numPr>
        <w:shd w:val="clear" w:color="auto" w:fill="FFFFFF"/>
        <w:suppressAutoHyphens w:val="0"/>
        <w:autoSpaceDE w:val="0"/>
        <w:autoSpaceDN w:val="0"/>
        <w:adjustRightInd w:val="0"/>
        <w:spacing w:line="240" w:lineRule="auto"/>
        <w:ind w:leftChars="0" w:left="0" w:firstLineChars="0" w:hanging="2"/>
        <w:jc w:val="both"/>
        <w:textDirection w:val="lrTb"/>
        <w:textAlignment w:val="auto"/>
        <w:outlineLvl w:val="9"/>
        <w:rPr>
          <w:rFonts w:ascii="Arial" w:hAnsi="Arial" w:cs="Arial"/>
          <w:sz w:val="20"/>
          <w:szCs w:val="20"/>
          <w:lang w:val="es-ES"/>
        </w:rPr>
      </w:pPr>
      <w:r w:rsidRPr="002A4946">
        <w:rPr>
          <w:rFonts w:ascii="Arial" w:hAnsi="Arial" w:cs="Arial"/>
          <w:sz w:val="20"/>
          <w:szCs w:val="20"/>
          <w:lang w:val="es-ES"/>
        </w:rPr>
        <w:t xml:space="preserve">Entrega de Certificado vigente de laboratorio de calibración donde se demuestre la acreditación por el ONAC para las variables temperatura y humedad relativa en </w:t>
      </w:r>
      <w:r w:rsidRPr="002A4946">
        <w:rPr>
          <w:rFonts w:ascii="Arial" w:hAnsi="Arial" w:cs="Arial"/>
          <w:color w:val="000000"/>
          <w:sz w:val="20"/>
          <w:szCs w:val="20"/>
          <w:lang w:eastAsia="es-ES"/>
        </w:rPr>
        <w:t>termohigrómetro</w:t>
      </w:r>
      <w:r w:rsidRPr="002A4946">
        <w:rPr>
          <w:rFonts w:ascii="Arial" w:hAnsi="Arial" w:cs="Arial"/>
          <w:sz w:val="20"/>
          <w:szCs w:val="20"/>
          <w:lang w:val="es-ES"/>
        </w:rPr>
        <w:t xml:space="preserve"> en los rangos a calibrar</w:t>
      </w:r>
    </w:p>
    <w:p w14:paraId="5280994A" w14:textId="77777777" w:rsidR="000A2E6B" w:rsidRPr="002A4946" w:rsidRDefault="000A2E6B" w:rsidP="000A2E6B">
      <w:pPr>
        <w:numPr>
          <w:ilvl w:val="0"/>
          <w:numId w:val="15"/>
        </w:numPr>
        <w:shd w:val="clear" w:color="auto" w:fill="FFFFFF"/>
        <w:suppressAutoHyphens w:val="0"/>
        <w:autoSpaceDE w:val="0"/>
        <w:autoSpaceDN w:val="0"/>
        <w:adjustRightInd w:val="0"/>
        <w:spacing w:line="240" w:lineRule="auto"/>
        <w:ind w:leftChars="0" w:left="0" w:firstLineChars="0" w:hanging="2"/>
        <w:jc w:val="both"/>
        <w:textDirection w:val="lrTb"/>
        <w:textAlignment w:val="auto"/>
        <w:outlineLvl w:val="9"/>
        <w:rPr>
          <w:rFonts w:ascii="Arial" w:hAnsi="Arial" w:cs="Arial"/>
          <w:sz w:val="20"/>
          <w:szCs w:val="20"/>
          <w:lang w:val="es-ES"/>
        </w:rPr>
      </w:pPr>
      <w:r w:rsidRPr="002A4946">
        <w:rPr>
          <w:rFonts w:ascii="Arial" w:hAnsi="Arial" w:cs="Arial"/>
          <w:sz w:val="20"/>
          <w:szCs w:val="20"/>
          <w:lang w:val="es-ES"/>
        </w:rPr>
        <w:t>Recogida y entrega en las instalaciones del Politécnico Colombiano Jaime Isaza Cadavid, ubicada en el Municipio de Bello Cra 58 # 27 B 125 Bloque B42 oficina 101.</w:t>
      </w:r>
    </w:p>
    <w:p w14:paraId="2A857EC1" w14:textId="77777777" w:rsidR="000A2E6B" w:rsidRPr="002A4946" w:rsidRDefault="000A2E6B" w:rsidP="000A2E6B">
      <w:pPr>
        <w:pStyle w:val="Textoindependiente2"/>
        <w:numPr>
          <w:ilvl w:val="0"/>
          <w:numId w:val="15"/>
        </w:numPr>
        <w:shd w:val="clear" w:color="auto" w:fill="FFFFFF"/>
        <w:suppressAutoHyphens w:val="0"/>
        <w:spacing w:line="240" w:lineRule="auto"/>
        <w:ind w:leftChars="0" w:left="0" w:firstLineChars="0" w:hanging="2"/>
        <w:textDirection w:val="lrTb"/>
        <w:textAlignment w:val="auto"/>
        <w:outlineLvl w:val="9"/>
        <w:rPr>
          <w:sz w:val="20"/>
          <w:szCs w:val="20"/>
          <w:lang w:val="es-ES"/>
        </w:rPr>
      </w:pPr>
      <w:r w:rsidRPr="002A4946">
        <w:rPr>
          <w:sz w:val="20"/>
          <w:szCs w:val="20"/>
          <w:lang w:val="es-ES"/>
        </w:rPr>
        <w:t>Elaborar reporte de información trazable que incluye resultados, cálculo de la estimación de incertidumbre, cálculo de errores y prueba de error de indicación.</w:t>
      </w:r>
    </w:p>
    <w:p w14:paraId="44300DDA" w14:textId="77777777" w:rsidR="00B078B8" w:rsidRPr="002A4946" w:rsidRDefault="00B078B8">
      <w:pPr>
        <w:shd w:val="clear" w:color="auto" w:fill="FFFFFF"/>
        <w:ind w:left="0" w:hanging="2"/>
        <w:jc w:val="both"/>
        <w:rPr>
          <w:rFonts w:ascii="Arial" w:eastAsia="Arial Narrow" w:hAnsi="Arial" w:cs="Arial"/>
          <w:color w:val="222222"/>
          <w:sz w:val="20"/>
          <w:szCs w:val="20"/>
          <w:lang w:val="es-ES"/>
        </w:rPr>
      </w:pPr>
    </w:p>
    <w:p w14:paraId="31A19253" w14:textId="77777777" w:rsidR="00DA25B5" w:rsidRPr="002A4946" w:rsidRDefault="00F22219">
      <w:pPr>
        <w:numPr>
          <w:ilvl w:val="0"/>
          <w:numId w:val="9"/>
        </w:numPr>
        <w:ind w:left="0" w:right="79" w:hanging="2"/>
        <w:jc w:val="both"/>
        <w:rPr>
          <w:rFonts w:ascii="Arial" w:eastAsia="Arial Narrow" w:hAnsi="Arial" w:cs="Arial"/>
          <w:b/>
          <w:sz w:val="20"/>
          <w:szCs w:val="20"/>
        </w:rPr>
      </w:pPr>
      <w:r w:rsidRPr="002A4946">
        <w:rPr>
          <w:rFonts w:ascii="Arial" w:eastAsia="Arial Narrow" w:hAnsi="Arial" w:cs="Arial"/>
          <w:b/>
          <w:color w:val="000000"/>
          <w:sz w:val="20"/>
          <w:szCs w:val="20"/>
        </w:rPr>
        <w:t xml:space="preserve">ESPECIFICACIONES TÉCNICAS: </w:t>
      </w:r>
    </w:p>
    <w:p w14:paraId="5C385C9C" w14:textId="77777777" w:rsidR="0042143D" w:rsidRPr="002A4946" w:rsidRDefault="0042143D">
      <w:pPr>
        <w:ind w:left="0" w:right="79" w:hanging="2"/>
        <w:jc w:val="both"/>
        <w:rPr>
          <w:rFonts w:ascii="Arial" w:eastAsia="Arial Narrow" w:hAnsi="Arial" w:cs="Arial"/>
          <w:sz w:val="20"/>
          <w:szCs w:val="20"/>
        </w:rPr>
      </w:pPr>
    </w:p>
    <w:tbl>
      <w:tblPr>
        <w:tblStyle w:val="a2"/>
        <w:tblW w:w="90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5"/>
        <w:gridCol w:w="1241"/>
        <w:gridCol w:w="1384"/>
        <w:gridCol w:w="1732"/>
        <w:gridCol w:w="1832"/>
      </w:tblGrid>
      <w:tr w:rsidR="00DA25B5" w:rsidRPr="002A4946" w14:paraId="7380FD76" w14:textId="77777777">
        <w:trPr>
          <w:jc w:val="center"/>
        </w:trPr>
        <w:tc>
          <w:tcPr>
            <w:tcW w:w="2865" w:type="dxa"/>
            <w:shd w:val="clear" w:color="auto" w:fill="DAEEF3"/>
            <w:vAlign w:val="center"/>
          </w:tcPr>
          <w:p w14:paraId="62FAC7A6"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Descripción</w:t>
            </w:r>
          </w:p>
        </w:tc>
        <w:tc>
          <w:tcPr>
            <w:tcW w:w="1241" w:type="dxa"/>
            <w:shd w:val="clear" w:color="auto" w:fill="DAEEF3"/>
            <w:vAlign w:val="center"/>
          </w:tcPr>
          <w:p w14:paraId="49CA2836"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Unidad de Medida</w:t>
            </w:r>
          </w:p>
        </w:tc>
        <w:tc>
          <w:tcPr>
            <w:tcW w:w="1384" w:type="dxa"/>
            <w:shd w:val="clear" w:color="auto" w:fill="DAEEF3"/>
            <w:vAlign w:val="center"/>
          </w:tcPr>
          <w:p w14:paraId="6B757196"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Cantidad Solicitada</w:t>
            </w:r>
          </w:p>
        </w:tc>
        <w:tc>
          <w:tcPr>
            <w:tcW w:w="1732" w:type="dxa"/>
            <w:shd w:val="clear" w:color="auto" w:fill="DAEEF3"/>
            <w:vAlign w:val="center"/>
          </w:tcPr>
          <w:p w14:paraId="13937CC2"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Valor Unitario (sin IVA)</w:t>
            </w:r>
          </w:p>
        </w:tc>
        <w:tc>
          <w:tcPr>
            <w:tcW w:w="1832" w:type="dxa"/>
            <w:shd w:val="clear" w:color="auto" w:fill="DAEEF3"/>
            <w:vAlign w:val="center"/>
          </w:tcPr>
          <w:p w14:paraId="1C25DC4B"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Valor Unitario (Con IVA)</w:t>
            </w:r>
          </w:p>
        </w:tc>
      </w:tr>
      <w:tr w:rsidR="00DA25B5" w:rsidRPr="002A4946" w14:paraId="5AF4A94D" w14:textId="77777777">
        <w:trPr>
          <w:jc w:val="center"/>
        </w:trPr>
        <w:tc>
          <w:tcPr>
            <w:tcW w:w="2865" w:type="dxa"/>
          </w:tcPr>
          <w:p w14:paraId="36889E5D" w14:textId="1906FB05" w:rsidR="00DA25B5" w:rsidRPr="002A4946" w:rsidRDefault="000A2E6B">
            <w:pPr>
              <w:shd w:val="clear" w:color="auto" w:fill="FFFFFF"/>
              <w:ind w:left="0" w:hanging="2"/>
              <w:rPr>
                <w:rFonts w:ascii="Arial" w:eastAsia="Arial Narrow" w:hAnsi="Arial" w:cs="Arial"/>
                <w:sz w:val="20"/>
                <w:szCs w:val="20"/>
              </w:rPr>
            </w:pPr>
            <w:r w:rsidRPr="002A4946">
              <w:rPr>
                <w:rFonts w:ascii="Arial" w:eastAsia="Arial Narrow" w:hAnsi="Arial" w:cs="Arial"/>
                <w:sz w:val="20"/>
                <w:szCs w:val="20"/>
              </w:rPr>
              <w:t>Prestación de Servicios de Calibración de un termohigrómetro marca CEM referencia DT-172 en tres puntos de temperatura y humedad relativa</w:t>
            </w:r>
          </w:p>
        </w:tc>
        <w:tc>
          <w:tcPr>
            <w:tcW w:w="1241" w:type="dxa"/>
            <w:vAlign w:val="center"/>
          </w:tcPr>
          <w:p w14:paraId="3230316C"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sz w:val="20"/>
                <w:szCs w:val="20"/>
              </w:rPr>
              <w:t>Cantidad</w:t>
            </w:r>
          </w:p>
        </w:tc>
        <w:tc>
          <w:tcPr>
            <w:tcW w:w="1384" w:type="dxa"/>
            <w:vAlign w:val="center"/>
          </w:tcPr>
          <w:p w14:paraId="7DE4DBB1" w14:textId="09A19682" w:rsidR="00DA25B5" w:rsidRPr="002A4946" w:rsidRDefault="00411D19">
            <w:pPr>
              <w:widowControl w:val="0"/>
              <w:tabs>
                <w:tab w:val="left" w:pos="534"/>
              </w:tabs>
              <w:spacing w:before="2" w:line="271" w:lineRule="auto"/>
              <w:ind w:left="0" w:right="153" w:hanging="2"/>
              <w:jc w:val="center"/>
              <w:rPr>
                <w:rFonts w:ascii="Arial" w:eastAsia="Arial Narrow" w:hAnsi="Arial" w:cs="Arial"/>
                <w:sz w:val="20"/>
                <w:szCs w:val="20"/>
              </w:rPr>
            </w:pPr>
            <w:r>
              <w:rPr>
                <w:rFonts w:ascii="Arial" w:eastAsia="Arial Narrow" w:hAnsi="Arial" w:cs="Arial"/>
                <w:sz w:val="20"/>
                <w:szCs w:val="20"/>
              </w:rPr>
              <w:t>2</w:t>
            </w:r>
          </w:p>
        </w:tc>
        <w:tc>
          <w:tcPr>
            <w:tcW w:w="1732" w:type="dxa"/>
            <w:vAlign w:val="center"/>
          </w:tcPr>
          <w:p w14:paraId="64095525" w14:textId="39229CBB" w:rsidR="00DA25B5" w:rsidRPr="002A4946" w:rsidRDefault="00052C8D" w:rsidP="000F3227">
            <w:pPr>
              <w:ind w:left="0" w:hanging="2"/>
              <w:jc w:val="center"/>
              <w:rPr>
                <w:rFonts w:ascii="Arial" w:eastAsia="Arial Narrow" w:hAnsi="Arial" w:cs="Arial"/>
                <w:sz w:val="20"/>
                <w:szCs w:val="20"/>
              </w:rPr>
            </w:pPr>
            <w:r w:rsidRPr="002A4946">
              <w:rPr>
                <w:rFonts w:ascii="Arial" w:hAnsi="Arial" w:cs="Arial"/>
                <w:sz w:val="20"/>
                <w:szCs w:val="20"/>
              </w:rPr>
              <w:t>$</w:t>
            </w:r>
            <w:r w:rsidR="00354F94">
              <w:rPr>
                <w:rFonts w:ascii="Arial" w:hAnsi="Arial" w:cs="Arial"/>
                <w:sz w:val="20"/>
                <w:szCs w:val="20"/>
              </w:rPr>
              <w:t>430.000</w:t>
            </w:r>
          </w:p>
        </w:tc>
        <w:tc>
          <w:tcPr>
            <w:tcW w:w="1832" w:type="dxa"/>
            <w:vAlign w:val="center"/>
          </w:tcPr>
          <w:p w14:paraId="432E1BFE" w14:textId="22826C4E" w:rsidR="00DA25B5" w:rsidRPr="002A4946" w:rsidRDefault="00052C8D" w:rsidP="000F3227">
            <w:pPr>
              <w:widowControl w:val="0"/>
              <w:pBdr>
                <w:top w:val="nil"/>
                <w:left w:val="nil"/>
                <w:bottom w:val="nil"/>
                <w:right w:val="nil"/>
                <w:between w:val="nil"/>
              </w:pBdr>
              <w:spacing w:line="276" w:lineRule="auto"/>
              <w:ind w:left="0" w:hanging="2"/>
              <w:jc w:val="center"/>
              <w:rPr>
                <w:rFonts w:ascii="Arial" w:eastAsia="Arial Narrow" w:hAnsi="Arial" w:cs="Arial"/>
                <w:sz w:val="20"/>
                <w:szCs w:val="20"/>
              </w:rPr>
            </w:pPr>
            <w:r w:rsidRPr="002A4946">
              <w:rPr>
                <w:rFonts w:ascii="Arial" w:eastAsia="Arial Narrow" w:hAnsi="Arial" w:cs="Arial"/>
                <w:color w:val="222222"/>
                <w:sz w:val="20"/>
                <w:szCs w:val="20"/>
              </w:rPr>
              <w:t>$</w:t>
            </w:r>
            <w:r w:rsidR="009E25B6" w:rsidRPr="002A4946">
              <w:rPr>
                <w:rFonts w:ascii="Arial" w:eastAsia="Arial Narrow" w:hAnsi="Arial" w:cs="Arial"/>
                <w:color w:val="222222"/>
                <w:sz w:val="20"/>
                <w:szCs w:val="20"/>
              </w:rPr>
              <w:t xml:space="preserve"> </w:t>
            </w:r>
            <w:r w:rsidR="00354F94">
              <w:rPr>
                <w:rFonts w:ascii="Arial" w:eastAsia="Arial Narrow" w:hAnsi="Arial" w:cs="Arial"/>
                <w:color w:val="222222"/>
                <w:sz w:val="20"/>
                <w:szCs w:val="20"/>
              </w:rPr>
              <w:t>511.700</w:t>
            </w:r>
          </w:p>
        </w:tc>
      </w:tr>
      <w:tr w:rsidR="00DA25B5" w:rsidRPr="002A4946" w14:paraId="04946689" w14:textId="77777777">
        <w:trPr>
          <w:trHeight w:val="304"/>
          <w:jc w:val="center"/>
        </w:trPr>
        <w:tc>
          <w:tcPr>
            <w:tcW w:w="7222" w:type="dxa"/>
            <w:gridSpan w:val="4"/>
            <w:vAlign w:val="center"/>
          </w:tcPr>
          <w:p w14:paraId="770FDA7E"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lastRenderedPageBreak/>
              <w:t>VALOR TOTAL (sin IVA)</w:t>
            </w:r>
          </w:p>
        </w:tc>
        <w:tc>
          <w:tcPr>
            <w:tcW w:w="1832" w:type="dxa"/>
            <w:vAlign w:val="center"/>
          </w:tcPr>
          <w:p w14:paraId="363E06B7" w14:textId="5EF491AC" w:rsidR="00DA25B5" w:rsidRPr="002A4946" w:rsidRDefault="009E25B6" w:rsidP="000F3227">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 xml:space="preserve">$ </w:t>
            </w:r>
            <w:r w:rsidR="00354F94">
              <w:rPr>
                <w:rFonts w:ascii="Arial" w:eastAsia="Arial Narrow" w:hAnsi="Arial" w:cs="Arial"/>
                <w:b/>
                <w:sz w:val="20"/>
                <w:szCs w:val="20"/>
              </w:rPr>
              <w:t>430.000</w:t>
            </w:r>
          </w:p>
        </w:tc>
      </w:tr>
      <w:tr w:rsidR="00DA25B5" w:rsidRPr="002A4946" w14:paraId="40AFEBE5" w14:textId="77777777">
        <w:trPr>
          <w:trHeight w:val="266"/>
          <w:jc w:val="center"/>
        </w:trPr>
        <w:tc>
          <w:tcPr>
            <w:tcW w:w="7222" w:type="dxa"/>
            <w:gridSpan w:val="4"/>
            <w:vAlign w:val="center"/>
          </w:tcPr>
          <w:p w14:paraId="4C2E5742"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IVA</w:t>
            </w:r>
          </w:p>
        </w:tc>
        <w:tc>
          <w:tcPr>
            <w:tcW w:w="1832" w:type="dxa"/>
            <w:vAlign w:val="center"/>
          </w:tcPr>
          <w:p w14:paraId="28D64F60" w14:textId="36F14A31" w:rsidR="00DA25B5" w:rsidRPr="002A4946" w:rsidRDefault="00F22219" w:rsidP="000F3227">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 xml:space="preserve">$ </w:t>
            </w:r>
            <w:r w:rsidR="00354F94">
              <w:rPr>
                <w:rFonts w:ascii="Arial" w:eastAsia="Arial Narrow" w:hAnsi="Arial" w:cs="Arial"/>
                <w:b/>
                <w:sz w:val="20"/>
                <w:szCs w:val="20"/>
              </w:rPr>
              <w:t>81.700</w:t>
            </w:r>
          </w:p>
        </w:tc>
      </w:tr>
      <w:tr w:rsidR="00DA25B5" w:rsidRPr="002A4946" w14:paraId="0C84E7D6" w14:textId="77777777">
        <w:trPr>
          <w:trHeight w:val="284"/>
          <w:jc w:val="center"/>
        </w:trPr>
        <w:tc>
          <w:tcPr>
            <w:tcW w:w="7222" w:type="dxa"/>
            <w:gridSpan w:val="4"/>
            <w:vAlign w:val="center"/>
          </w:tcPr>
          <w:p w14:paraId="37F977C0" w14:textId="77777777" w:rsidR="00DA25B5" w:rsidRPr="002A4946" w:rsidRDefault="00F22219">
            <w:pPr>
              <w:widowControl w:val="0"/>
              <w:tabs>
                <w:tab w:val="left" w:pos="534"/>
              </w:tabs>
              <w:spacing w:before="2" w:line="271" w:lineRule="auto"/>
              <w:ind w:left="0" w:right="153" w:hanging="2"/>
              <w:jc w:val="center"/>
              <w:rPr>
                <w:rFonts w:ascii="Arial" w:eastAsia="Arial Narrow" w:hAnsi="Arial" w:cs="Arial"/>
                <w:sz w:val="20"/>
                <w:szCs w:val="20"/>
              </w:rPr>
            </w:pPr>
            <w:r w:rsidRPr="002A4946">
              <w:rPr>
                <w:rFonts w:ascii="Arial" w:eastAsia="Arial Narrow" w:hAnsi="Arial" w:cs="Arial"/>
                <w:b/>
                <w:sz w:val="20"/>
                <w:szCs w:val="20"/>
              </w:rPr>
              <w:t>VALOR TOTAL (con IVA)</w:t>
            </w:r>
          </w:p>
        </w:tc>
        <w:tc>
          <w:tcPr>
            <w:tcW w:w="1832" w:type="dxa"/>
            <w:vAlign w:val="center"/>
          </w:tcPr>
          <w:p w14:paraId="7873C621" w14:textId="30481DF9" w:rsidR="00DA25B5" w:rsidRPr="002A4946" w:rsidRDefault="00F22219" w:rsidP="000F3227">
            <w:pPr>
              <w:widowControl w:val="0"/>
              <w:tabs>
                <w:tab w:val="left" w:pos="534"/>
              </w:tabs>
              <w:spacing w:before="2" w:line="271" w:lineRule="auto"/>
              <w:ind w:left="0" w:right="153" w:hanging="2"/>
              <w:jc w:val="center"/>
              <w:rPr>
                <w:rFonts w:ascii="Arial" w:eastAsia="Arial Narrow" w:hAnsi="Arial" w:cs="Arial"/>
                <w:color w:val="000000"/>
                <w:sz w:val="20"/>
                <w:szCs w:val="20"/>
              </w:rPr>
            </w:pPr>
            <w:r w:rsidRPr="002A4946">
              <w:rPr>
                <w:rFonts w:ascii="Arial" w:eastAsia="Arial Narrow" w:hAnsi="Arial" w:cs="Arial"/>
                <w:b/>
                <w:sz w:val="20"/>
                <w:szCs w:val="20"/>
              </w:rPr>
              <w:t>$</w:t>
            </w:r>
            <w:r w:rsidRPr="002A4946">
              <w:rPr>
                <w:rFonts w:ascii="Arial" w:eastAsia="Arial Narrow" w:hAnsi="Arial" w:cs="Arial"/>
                <w:b/>
                <w:color w:val="000000"/>
                <w:sz w:val="20"/>
                <w:szCs w:val="20"/>
              </w:rPr>
              <w:t xml:space="preserve"> </w:t>
            </w:r>
            <w:r w:rsidR="00354F94">
              <w:rPr>
                <w:rFonts w:ascii="Arial" w:eastAsia="Arial Narrow" w:hAnsi="Arial" w:cs="Arial"/>
                <w:b/>
                <w:color w:val="000000"/>
                <w:sz w:val="20"/>
                <w:szCs w:val="20"/>
              </w:rPr>
              <w:t>511.700</w:t>
            </w:r>
          </w:p>
        </w:tc>
      </w:tr>
    </w:tbl>
    <w:p w14:paraId="61BEBC5B" w14:textId="41FAA740" w:rsidR="00DA25B5" w:rsidRPr="002A4946" w:rsidRDefault="00DA25B5">
      <w:pPr>
        <w:ind w:left="0" w:right="79" w:hanging="2"/>
        <w:jc w:val="both"/>
        <w:rPr>
          <w:rFonts w:ascii="Arial" w:eastAsia="Arial Narrow" w:hAnsi="Arial" w:cs="Arial"/>
          <w:sz w:val="20"/>
          <w:szCs w:val="20"/>
        </w:rPr>
      </w:pPr>
    </w:p>
    <w:p w14:paraId="47EF2CB9" w14:textId="77777777" w:rsidR="00F22219" w:rsidRPr="002A4946" w:rsidRDefault="00F22219">
      <w:pPr>
        <w:ind w:left="0" w:right="79" w:hanging="2"/>
        <w:jc w:val="both"/>
        <w:rPr>
          <w:rFonts w:ascii="Arial" w:eastAsia="Arial Narrow" w:hAnsi="Arial" w:cs="Arial"/>
          <w:sz w:val="20"/>
          <w:szCs w:val="20"/>
        </w:rPr>
      </w:pPr>
    </w:p>
    <w:p w14:paraId="2643AB0D" w14:textId="77777777" w:rsidR="002A4946" w:rsidRPr="00434355" w:rsidRDefault="002A4946" w:rsidP="002A4946">
      <w:pPr>
        <w:numPr>
          <w:ilvl w:val="0"/>
          <w:numId w:val="9"/>
        </w:numPr>
        <w:ind w:left="0" w:right="79" w:hanging="2"/>
        <w:jc w:val="both"/>
        <w:rPr>
          <w:rFonts w:ascii="Arial" w:eastAsia="Arial" w:hAnsi="Arial" w:cs="Arial"/>
          <w:sz w:val="20"/>
          <w:szCs w:val="20"/>
        </w:rPr>
      </w:pPr>
      <w:r w:rsidRPr="00434355">
        <w:rPr>
          <w:rFonts w:ascii="Arial" w:eastAsia="Arial Narrow" w:hAnsi="Arial" w:cs="Arial"/>
          <w:b/>
          <w:sz w:val="20"/>
          <w:szCs w:val="20"/>
        </w:rPr>
        <w:t>OBLIGACIONES:</w:t>
      </w:r>
      <w:r w:rsidRPr="00434355">
        <w:rPr>
          <w:rFonts w:ascii="Arial" w:eastAsia="Arial Narrow" w:hAnsi="Arial" w:cs="Arial"/>
          <w:sz w:val="20"/>
          <w:szCs w:val="20"/>
        </w:rPr>
        <w:t xml:space="preserve"> Son los compromisos a cargo de las partes y que serán esenciales para el adecuado desarrollo y ejecución del objeto contractual. </w:t>
      </w:r>
    </w:p>
    <w:p w14:paraId="0D05E6FF" w14:textId="77777777" w:rsidR="002A4946" w:rsidRPr="00434355" w:rsidRDefault="002A4946" w:rsidP="002A4946">
      <w:pPr>
        <w:ind w:left="0" w:hanging="2"/>
        <w:jc w:val="both"/>
        <w:rPr>
          <w:rFonts w:ascii="Arial" w:eastAsia="Arial Narrow" w:hAnsi="Arial" w:cs="Arial"/>
          <w:sz w:val="20"/>
          <w:szCs w:val="20"/>
        </w:rPr>
      </w:pPr>
    </w:p>
    <w:p w14:paraId="367B6CE0" w14:textId="77777777" w:rsidR="002A4946" w:rsidRPr="00511E59" w:rsidRDefault="002A4946" w:rsidP="00511E59">
      <w:pPr>
        <w:ind w:leftChars="0" w:left="0" w:firstLineChars="0" w:firstLine="360"/>
        <w:jc w:val="both"/>
        <w:rPr>
          <w:rFonts w:ascii="Arial" w:eastAsia="Arial Narrow" w:hAnsi="Arial" w:cs="Arial"/>
          <w:b/>
          <w:sz w:val="20"/>
          <w:szCs w:val="20"/>
        </w:rPr>
      </w:pPr>
      <w:r w:rsidRPr="00511E59">
        <w:rPr>
          <w:rFonts w:ascii="Arial" w:eastAsia="Arial Narrow" w:hAnsi="Arial" w:cs="Arial"/>
          <w:b/>
          <w:sz w:val="20"/>
          <w:szCs w:val="20"/>
        </w:rPr>
        <w:t xml:space="preserve">OBLIGACIONES DE LA ENTIDAD CONTRATANTE: </w:t>
      </w:r>
    </w:p>
    <w:p w14:paraId="380C959B" w14:textId="77777777" w:rsidR="002A4946" w:rsidRPr="00434355" w:rsidRDefault="002A4946" w:rsidP="002A4946">
      <w:pPr>
        <w:ind w:left="0" w:hanging="2"/>
        <w:jc w:val="both"/>
        <w:rPr>
          <w:rFonts w:ascii="Arial" w:eastAsia="Arial Narrow" w:hAnsi="Arial" w:cs="Arial"/>
          <w:sz w:val="20"/>
          <w:szCs w:val="20"/>
        </w:rPr>
      </w:pPr>
    </w:p>
    <w:p w14:paraId="55D4390B" w14:textId="77777777" w:rsidR="002A4946" w:rsidRPr="00434355" w:rsidRDefault="002A4946" w:rsidP="002A4946">
      <w:pPr>
        <w:pStyle w:val="Prrafodelista"/>
        <w:widowControl w:val="0"/>
        <w:numPr>
          <w:ilvl w:val="0"/>
          <w:numId w:val="16"/>
        </w:numPr>
        <w:tabs>
          <w:tab w:val="left" w:pos="1560"/>
        </w:tabs>
        <w:spacing w:line="259" w:lineRule="auto"/>
        <w:ind w:leftChars="0" w:right="113" w:firstLineChars="0"/>
        <w:jc w:val="both"/>
        <w:rPr>
          <w:rFonts w:ascii="Arial" w:eastAsia="Arial Narrow" w:hAnsi="Arial" w:cs="Arial"/>
          <w:sz w:val="20"/>
          <w:szCs w:val="20"/>
        </w:rPr>
      </w:pPr>
      <w:r w:rsidRPr="00434355">
        <w:rPr>
          <w:rFonts w:ascii="Arial" w:eastAsia="Arial Narrow" w:hAnsi="Arial" w:cs="Arial"/>
          <w:sz w:val="20"/>
          <w:szCs w:val="20"/>
        </w:rPr>
        <w:t>Pagar oportunamente el valor del contrato, en la forma pactada.</w:t>
      </w:r>
    </w:p>
    <w:p w14:paraId="499D3DC0" w14:textId="77777777" w:rsidR="002A4946" w:rsidRPr="00434355" w:rsidRDefault="002A4946" w:rsidP="002A4946">
      <w:pPr>
        <w:pStyle w:val="Prrafodelista"/>
        <w:widowControl w:val="0"/>
        <w:numPr>
          <w:ilvl w:val="0"/>
          <w:numId w:val="16"/>
        </w:numPr>
        <w:tabs>
          <w:tab w:val="left" w:pos="1560"/>
        </w:tabs>
        <w:spacing w:line="259" w:lineRule="auto"/>
        <w:ind w:leftChars="0" w:right="113" w:firstLineChars="0"/>
        <w:jc w:val="both"/>
        <w:rPr>
          <w:rFonts w:ascii="Arial" w:eastAsia="Arial Narrow" w:hAnsi="Arial" w:cs="Arial"/>
          <w:sz w:val="20"/>
          <w:szCs w:val="20"/>
        </w:rPr>
      </w:pPr>
      <w:r w:rsidRPr="00434355">
        <w:rPr>
          <w:rFonts w:ascii="Arial" w:eastAsia="Arial Narrow" w:hAnsi="Arial" w:cs="Arial"/>
          <w:sz w:val="20"/>
          <w:szCs w:val="20"/>
        </w:rPr>
        <w:t>Proporcionar las condiciones requeridas por EL CONTRATISTA para la ejecución del objeto contratado</w:t>
      </w:r>
    </w:p>
    <w:p w14:paraId="3056D807" w14:textId="77777777" w:rsidR="002A4946" w:rsidRPr="00434355" w:rsidRDefault="002A4946" w:rsidP="002A4946">
      <w:pPr>
        <w:ind w:left="0" w:hanging="2"/>
        <w:jc w:val="both"/>
        <w:rPr>
          <w:rFonts w:ascii="Arial" w:eastAsia="Arial Narrow" w:hAnsi="Arial" w:cs="Arial"/>
          <w:sz w:val="20"/>
          <w:szCs w:val="20"/>
        </w:rPr>
      </w:pPr>
    </w:p>
    <w:p w14:paraId="0EAA3FE4" w14:textId="77777777" w:rsidR="002A4946" w:rsidRPr="00511E59" w:rsidRDefault="002A4946" w:rsidP="00511E59">
      <w:pPr>
        <w:ind w:leftChars="0" w:left="0" w:firstLineChars="0" w:firstLine="360"/>
        <w:jc w:val="both"/>
        <w:rPr>
          <w:rFonts w:ascii="Arial" w:eastAsia="Arial Narrow" w:hAnsi="Arial" w:cs="Arial"/>
          <w:b/>
          <w:sz w:val="20"/>
          <w:szCs w:val="20"/>
        </w:rPr>
      </w:pPr>
      <w:r w:rsidRPr="00511E59">
        <w:rPr>
          <w:rFonts w:ascii="Arial" w:eastAsia="Arial Narrow" w:hAnsi="Arial" w:cs="Arial"/>
          <w:b/>
          <w:sz w:val="20"/>
          <w:szCs w:val="20"/>
        </w:rPr>
        <w:t>OBLIGACIONES DEL CONTRATISTA:</w:t>
      </w:r>
    </w:p>
    <w:p w14:paraId="3461BBE9" w14:textId="77777777" w:rsidR="002A4946" w:rsidRDefault="002A4946" w:rsidP="002A4946">
      <w:pPr>
        <w:ind w:left="0" w:hanging="2"/>
        <w:jc w:val="both"/>
        <w:rPr>
          <w:rFonts w:ascii="Arial" w:eastAsia="Arial Narrow" w:hAnsi="Arial" w:cs="Arial"/>
          <w:sz w:val="20"/>
          <w:szCs w:val="20"/>
        </w:rPr>
      </w:pPr>
    </w:p>
    <w:p w14:paraId="0D2370AA" w14:textId="77777777" w:rsidR="00370B55" w:rsidRPr="001124A8" w:rsidRDefault="00370B55" w:rsidP="00370B55">
      <w:pPr>
        <w:numPr>
          <w:ilvl w:val="0"/>
          <w:numId w:val="20"/>
        </w:numPr>
        <w:suppressAutoHyphens w:val="0"/>
        <w:autoSpaceDE w:val="0"/>
        <w:autoSpaceDN w:val="0"/>
        <w:adjustRightInd w:val="0"/>
        <w:spacing w:line="240" w:lineRule="auto"/>
        <w:ind w:leftChars="0" w:left="709" w:firstLineChars="0" w:hanging="711"/>
        <w:contextualSpacing/>
        <w:jc w:val="both"/>
        <w:textDirection w:val="lrTb"/>
        <w:textAlignment w:val="auto"/>
        <w:outlineLvl w:val="9"/>
        <w:rPr>
          <w:rFonts w:ascii="Arial" w:hAnsi="Arial" w:cs="Arial"/>
          <w:sz w:val="20"/>
          <w:szCs w:val="20"/>
        </w:rPr>
      </w:pPr>
      <w:r w:rsidRPr="001124A8">
        <w:rPr>
          <w:rFonts w:ascii="Arial" w:hAnsi="Arial" w:cs="Arial"/>
          <w:sz w:val="20"/>
          <w:szCs w:val="20"/>
        </w:rPr>
        <w:t>Cumplir con el objeto del contrato en la forma dentro del plazo establecido en el contrato, de conformidad con las especificaciones técnicas señaladas en los estudios previos y la invitación.</w:t>
      </w:r>
    </w:p>
    <w:p w14:paraId="23A5DB10" w14:textId="77777777" w:rsidR="00370B55" w:rsidRPr="001124A8" w:rsidRDefault="00370B55" w:rsidP="00370B55">
      <w:pPr>
        <w:numPr>
          <w:ilvl w:val="0"/>
          <w:numId w:val="20"/>
        </w:numPr>
        <w:suppressAutoHyphens w:val="0"/>
        <w:autoSpaceDE w:val="0"/>
        <w:autoSpaceDN w:val="0"/>
        <w:adjustRightInd w:val="0"/>
        <w:spacing w:line="240" w:lineRule="auto"/>
        <w:ind w:leftChars="0" w:left="0" w:firstLineChars="0" w:hanging="2"/>
        <w:contextualSpacing/>
        <w:jc w:val="both"/>
        <w:textDirection w:val="lrTb"/>
        <w:textAlignment w:val="auto"/>
        <w:outlineLvl w:val="9"/>
        <w:rPr>
          <w:rFonts w:ascii="Arial" w:hAnsi="Arial" w:cs="Arial"/>
          <w:sz w:val="20"/>
          <w:szCs w:val="20"/>
        </w:rPr>
      </w:pPr>
      <w:r w:rsidRPr="001124A8">
        <w:rPr>
          <w:rFonts w:ascii="Arial" w:hAnsi="Arial" w:cs="Arial"/>
          <w:sz w:val="20"/>
          <w:szCs w:val="20"/>
        </w:rPr>
        <w:t>Realizar el pago oportuno de la seguridad social en salud, pensiones y ARL.</w:t>
      </w:r>
    </w:p>
    <w:p w14:paraId="2CD1BC38"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11"/>
        <w:contextualSpacing/>
        <w:jc w:val="both"/>
        <w:textDirection w:val="lrTb"/>
        <w:textAlignment w:val="auto"/>
        <w:outlineLvl w:val="9"/>
        <w:rPr>
          <w:rFonts w:ascii="Arial" w:hAnsi="Arial" w:cs="Arial"/>
          <w:sz w:val="20"/>
          <w:szCs w:val="20"/>
        </w:rPr>
      </w:pPr>
      <w:r w:rsidRPr="001124A8">
        <w:rPr>
          <w:rFonts w:ascii="Arial" w:hAnsi="Arial" w:cs="Arial"/>
          <w:sz w:val="20"/>
          <w:szCs w:val="20"/>
        </w:rPr>
        <w:t>Presentar la factura equivalente (FFN74) (cuando aplique).</w:t>
      </w:r>
    </w:p>
    <w:p w14:paraId="052E8E28"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11"/>
        <w:contextualSpacing/>
        <w:jc w:val="both"/>
        <w:textDirection w:val="lrTb"/>
        <w:textAlignment w:val="auto"/>
        <w:outlineLvl w:val="9"/>
        <w:rPr>
          <w:rFonts w:ascii="Arial" w:hAnsi="Arial" w:cs="Arial"/>
          <w:sz w:val="20"/>
          <w:szCs w:val="20"/>
        </w:rPr>
      </w:pPr>
      <w:r w:rsidRPr="001124A8">
        <w:rPr>
          <w:rFonts w:ascii="Arial" w:hAnsi="Arial" w:cs="Arial"/>
          <w:sz w:val="20"/>
          <w:szCs w:val="20"/>
        </w:rPr>
        <w:t xml:space="preserve">Contar con la infraestructura administrativa, operación y logística necesaria para el cumplimiento del contrato. </w:t>
      </w:r>
    </w:p>
    <w:p w14:paraId="661057E4"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11"/>
        <w:contextualSpacing/>
        <w:jc w:val="both"/>
        <w:textDirection w:val="lrTb"/>
        <w:textAlignment w:val="auto"/>
        <w:outlineLvl w:val="9"/>
        <w:rPr>
          <w:rFonts w:ascii="Arial" w:hAnsi="Arial" w:cs="Arial"/>
          <w:sz w:val="20"/>
          <w:szCs w:val="20"/>
        </w:rPr>
      </w:pPr>
      <w:r w:rsidRPr="001124A8">
        <w:rPr>
          <w:rFonts w:ascii="Arial" w:hAnsi="Arial" w:cs="Arial"/>
          <w:sz w:val="20"/>
          <w:szCs w:val="20"/>
        </w:rPr>
        <w:t xml:space="preserve">Presentar junto con la factura o cuenta de cobro, el certificado del pago de aportes a la seguridad social y parafiscal del personal utilizado para la ejecución del contrato. </w:t>
      </w:r>
    </w:p>
    <w:p w14:paraId="1C08AAFC"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11"/>
        <w:contextualSpacing/>
        <w:jc w:val="both"/>
        <w:textDirection w:val="lrTb"/>
        <w:textAlignment w:val="auto"/>
        <w:outlineLvl w:val="9"/>
        <w:rPr>
          <w:rFonts w:ascii="Arial" w:hAnsi="Arial" w:cs="Arial"/>
          <w:sz w:val="20"/>
          <w:szCs w:val="20"/>
        </w:rPr>
      </w:pPr>
      <w:r w:rsidRPr="001124A8">
        <w:rPr>
          <w:rFonts w:ascii="Arial" w:hAnsi="Arial" w:cs="Arial"/>
          <w:sz w:val="20"/>
          <w:szCs w:val="20"/>
        </w:rPr>
        <w:t xml:space="preserve">Acatar las recomendaciones del supervisor, como enlace directo entre el Politécnico y el Contratista. </w:t>
      </w:r>
    </w:p>
    <w:p w14:paraId="13944145"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09"/>
        <w:contextualSpacing/>
        <w:jc w:val="both"/>
        <w:textDirection w:val="lrTb"/>
        <w:textAlignment w:val="auto"/>
        <w:outlineLvl w:val="9"/>
        <w:rPr>
          <w:rFonts w:ascii="Arial" w:hAnsi="Arial" w:cs="Arial"/>
          <w:sz w:val="20"/>
          <w:szCs w:val="20"/>
        </w:rPr>
      </w:pPr>
      <w:r w:rsidRPr="001124A8">
        <w:rPr>
          <w:rFonts w:ascii="Arial" w:hAnsi="Arial" w:cs="Arial"/>
          <w:sz w:val="20"/>
          <w:szCs w:val="20"/>
        </w:rPr>
        <w:t xml:space="preserve">Informar por escrito al supervisor, las quejas, dudas, reclamos y demás inquietudes que puedan surgir en el desarrollo del objeto contractual. </w:t>
      </w:r>
    </w:p>
    <w:p w14:paraId="39989EA0"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09"/>
        <w:contextualSpacing/>
        <w:jc w:val="both"/>
        <w:textDirection w:val="lrTb"/>
        <w:textAlignment w:val="auto"/>
        <w:outlineLvl w:val="9"/>
        <w:rPr>
          <w:rFonts w:ascii="Arial" w:hAnsi="Arial" w:cs="Arial"/>
          <w:sz w:val="20"/>
          <w:szCs w:val="20"/>
        </w:rPr>
      </w:pPr>
      <w:r w:rsidRPr="001124A8">
        <w:rPr>
          <w:rFonts w:ascii="Arial" w:hAnsi="Arial" w:cs="Arial"/>
          <w:sz w:val="20"/>
          <w:szCs w:val="20"/>
        </w:rPr>
        <w:t xml:space="preserve">Atender los requerimientos que sean formulados por el supervisor y para efectos de ejecutar en debida forma el contrato. </w:t>
      </w:r>
    </w:p>
    <w:p w14:paraId="2F0A408F" w14:textId="77777777" w:rsidR="00370B55" w:rsidRPr="001124A8" w:rsidRDefault="00370B55" w:rsidP="00511E59">
      <w:pPr>
        <w:numPr>
          <w:ilvl w:val="0"/>
          <w:numId w:val="20"/>
        </w:numPr>
        <w:suppressAutoHyphens w:val="0"/>
        <w:autoSpaceDE w:val="0"/>
        <w:autoSpaceDN w:val="0"/>
        <w:adjustRightInd w:val="0"/>
        <w:spacing w:line="240" w:lineRule="auto"/>
        <w:ind w:leftChars="0" w:left="709" w:firstLineChars="0" w:hanging="709"/>
        <w:contextualSpacing/>
        <w:jc w:val="both"/>
        <w:textDirection w:val="lrTb"/>
        <w:textAlignment w:val="auto"/>
        <w:outlineLvl w:val="9"/>
        <w:rPr>
          <w:rFonts w:ascii="Arial" w:hAnsi="Arial" w:cs="Arial"/>
          <w:sz w:val="20"/>
          <w:szCs w:val="20"/>
        </w:rPr>
      </w:pPr>
      <w:r w:rsidRPr="001124A8">
        <w:rPr>
          <w:rFonts w:ascii="Arial" w:hAnsi="Arial" w:cs="Arial"/>
          <w:sz w:val="20"/>
          <w:szCs w:val="20"/>
        </w:rPr>
        <w:t>Abstenerse de facturar por encima del presupuesto disponible, de acuerdo con el valor del contrato.</w:t>
      </w:r>
    </w:p>
    <w:p w14:paraId="3B79E745" w14:textId="77777777" w:rsidR="00370B55" w:rsidRPr="001124A8" w:rsidRDefault="00370B55" w:rsidP="00511E59">
      <w:pPr>
        <w:numPr>
          <w:ilvl w:val="0"/>
          <w:numId w:val="20"/>
        </w:numPr>
        <w:shd w:val="clear" w:color="auto" w:fill="FFFFFF"/>
        <w:suppressAutoHyphens w:val="0"/>
        <w:spacing w:before="100" w:beforeAutospacing="1" w:after="100" w:afterAutospacing="1" w:line="240" w:lineRule="auto"/>
        <w:ind w:leftChars="0" w:left="709" w:firstLineChars="0" w:hanging="709"/>
        <w:jc w:val="both"/>
        <w:textDirection w:val="lrTb"/>
        <w:textAlignment w:val="auto"/>
        <w:outlineLvl w:val="9"/>
        <w:rPr>
          <w:rFonts w:ascii="Arial" w:hAnsi="Arial" w:cs="Arial"/>
          <w:sz w:val="20"/>
          <w:szCs w:val="20"/>
        </w:rPr>
      </w:pPr>
      <w:r w:rsidRPr="001124A8">
        <w:rPr>
          <w:rFonts w:ascii="Arial" w:hAnsi="Arial" w:cs="Arial"/>
          <w:sz w:val="20"/>
          <w:szCs w:val="20"/>
        </w:rPr>
        <w:t>El contratista debe cumplirlas obligaciones respecto al sistema de gestión de la seguridad y salud en el trabajo SG-SST.</w:t>
      </w:r>
    </w:p>
    <w:p w14:paraId="4EAA0AD2" w14:textId="77777777" w:rsidR="00370B55" w:rsidRDefault="00370B55" w:rsidP="00511E59">
      <w:pPr>
        <w:numPr>
          <w:ilvl w:val="0"/>
          <w:numId w:val="20"/>
        </w:numPr>
        <w:shd w:val="clear" w:color="auto" w:fill="FFFFFF"/>
        <w:suppressAutoHyphens w:val="0"/>
        <w:autoSpaceDE w:val="0"/>
        <w:autoSpaceDN w:val="0"/>
        <w:adjustRightInd w:val="0"/>
        <w:spacing w:before="100" w:beforeAutospacing="1" w:after="100" w:afterAutospacing="1" w:line="240" w:lineRule="auto"/>
        <w:ind w:leftChars="0" w:left="709" w:firstLineChars="0" w:hanging="709"/>
        <w:contextualSpacing/>
        <w:jc w:val="both"/>
        <w:textDirection w:val="lrTb"/>
        <w:textAlignment w:val="auto"/>
        <w:outlineLvl w:val="9"/>
        <w:rPr>
          <w:rFonts w:ascii="Arial" w:hAnsi="Arial" w:cs="Arial"/>
          <w:sz w:val="20"/>
          <w:szCs w:val="20"/>
        </w:rPr>
      </w:pPr>
      <w:r w:rsidRPr="001124A8">
        <w:rPr>
          <w:rFonts w:ascii="Arial" w:hAnsi="Arial" w:cs="Arial"/>
          <w:sz w:val="20"/>
          <w:szCs w:val="20"/>
        </w:rPr>
        <w:t>Durante la ejecución del contrato el contratista deberá verificar el cumplimiento de las normas reglamentarias sobre seguridad y salud en el trabajo, medicina preventiva, higiene y seguridad industrial y los demás aspectos inherentes que han sido establecidos o establezca la ley y los organismos de control.</w:t>
      </w:r>
    </w:p>
    <w:p w14:paraId="48EE6386" w14:textId="6A3B9BDD" w:rsidR="002A4946" w:rsidRPr="00511E59" w:rsidRDefault="002A4946" w:rsidP="00511E59">
      <w:pPr>
        <w:numPr>
          <w:ilvl w:val="0"/>
          <w:numId w:val="20"/>
        </w:numPr>
        <w:shd w:val="clear" w:color="auto" w:fill="FFFFFF"/>
        <w:suppressAutoHyphens w:val="0"/>
        <w:autoSpaceDE w:val="0"/>
        <w:autoSpaceDN w:val="0"/>
        <w:adjustRightInd w:val="0"/>
        <w:spacing w:before="100" w:beforeAutospacing="1" w:after="100" w:afterAutospacing="1" w:line="240" w:lineRule="auto"/>
        <w:ind w:leftChars="0" w:left="709" w:firstLineChars="0" w:hanging="709"/>
        <w:contextualSpacing/>
        <w:jc w:val="both"/>
        <w:textDirection w:val="lrTb"/>
        <w:textAlignment w:val="auto"/>
        <w:outlineLvl w:val="9"/>
        <w:rPr>
          <w:rFonts w:ascii="Arial" w:hAnsi="Arial" w:cs="Arial"/>
          <w:sz w:val="20"/>
          <w:szCs w:val="20"/>
        </w:rPr>
      </w:pPr>
      <w:r w:rsidRPr="00511E59">
        <w:rPr>
          <w:rFonts w:ascii="Arial" w:eastAsia="Arial Narrow" w:hAnsi="Arial" w:cs="Arial"/>
          <w:sz w:val="20"/>
          <w:szCs w:val="20"/>
        </w:rPr>
        <w:t xml:space="preserve">Obrar con lealtad y buena fe en las distintas etapas contractuales, evitando dilaciones y en trabamientos tanto en cumplimiento de requisitos de ejecución como en el desarrollo del contrato. </w:t>
      </w:r>
    </w:p>
    <w:p w14:paraId="7C6CEECE" w14:textId="77777777" w:rsidR="002A4946" w:rsidRPr="00511E59" w:rsidRDefault="002A4946" w:rsidP="00511E59">
      <w:pPr>
        <w:numPr>
          <w:ilvl w:val="0"/>
          <w:numId w:val="20"/>
        </w:numPr>
        <w:shd w:val="clear" w:color="auto" w:fill="FFFFFF"/>
        <w:suppressAutoHyphens w:val="0"/>
        <w:autoSpaceDE w:val="0"/>
        <w:autoSpaceDN w:val="0"/>
        <w:adjustRightInd w:val="0"/>
        <w:spacing w:before="100" w:beforeAutospacing="1" w:after="100" w:afterAutospacing="1" w:line="240" w:lineRule="auto"/>
        <w:ind w:leftChars="0" w:left="709" w:firstLineChars="0" w:hanging="709"/>
        <w:contextualSpacing/>
        <w:jc w:val="both"/>
        <w:textDirection w:val="lrTb"/>
        <w:textAlignment w:val="auto"/>
        <w:outlineLvl w:val="9"/>
        <w:rPr>
          <w:rFonts w:ascii="Arial" w:hAnsi="Arial" w:cs="Arial"/>
          <w:sz w:val="20"/>
          <w:szCs w:val="20"/>
        </w:rPr>
      </w:pPr>
      <w:r w:rsidRPr="00511E59">
        <w:rPr>
          <w:rFonts w:ascii="Arial" w:eastAsia="Arial Narrow" w:hAnsi="Arial" w:cs="Arial"/>
          <w:sz w:val="20"/>
          <w:szCs w:val="20"/>
        </w:rPr>
        <w:t xml:space="preserve">Mantener reserva profesional sobre los asuntos o la información que le sea suministrada con motivo de la prestación de sus servicios. </w:t>
      </w:r>
    </w:p>
    <w:p w14:paraId="77D84678" w14:textId="77777777" w:rsidR="00511E59" w:rsidRPr="003D0C4C" w:rsidRDefault="00511E59" w:rsidP="00511E59">
      <w:pPr>
        <w:numPr>
          <w:ilvl w:val="0"/>
          <w:numId w:val="20"/>
        </w:numPr>
        <w:suppressAutoHyphens w:val="0"/>
        <w:autoSpaceDE w:val="0"/>
        <w:autoSpaceDN w:val="0"/>
        <w:adjustRightInd w:val="0"/>
        <w:spacing w:line="240" w:lineRule="auto"/>
        <w:ind w:leftChars="0" w:left="709" w:firstLineChars="0" w:hanging="709"/>
        <w:contextualSpacing/>
        <w:jc w:val="both"/>
        <w:textDirection w:val="lrTb"/>
        <w:textAlignment w:val="auto"/>
        <w:outlineLvl w:val="9"/>
        <w:rPr>
          <w:rFonts w:ascii="Arial" w:hAnsi="Arial" w:cs="Arial"/>
          <w:sz w:val="20"/>
          <w:szCs w:val="20"/>
          <w:lang w:val="es-CO" w:eastAsia="es-CO"/>
        </w:rPr>
      </w:pPr>
      <w:r w:rsidRPr="001124A8">
        <w:rPr>
          <w:rFonts w:ascii="Arial" w:hAnsi="Arial" w:cs="Arial"/>
          <w:sz w:val="20"/>
          <w:szCs w:val="20"/>
        </w:rPr>
        <w:t>Las demás relacionadas con el objeto del contrato.</w:t>
      </w:r>
    </w:p>
    <w:p w14:paraId="190BE18B" w14:textId="77777777" w:rsidR="00511E59" w:rsidRPr="00511E59" w:rsidRDefault="00511E59" w:rsidP="00511E59">
      <w:pPr>
        <w:shd w:val="clear" w:color="auto" w:fill="FFFFFF"/>
        <w:suppressAutoHyphens w:val="0"/>
        <w:autoSpaceDE w:val="0"/>
        <w:autoSpaceDN w:val="0"/>
        <w:adjustRightInd w:val="0"/>
        <w:spacing w:before="100" w:beforeAutospacing="1" w:after="100" w:afterAutospacing="1" w:line="240" w:lineRule="auto"/>
        <w:ind w:leftChars="0" w:left="709" w:firstLineChars="0" w:firstLine="0"/>
        <w:contextualSpacing/>
        <w:jc w:val="both"/>
        <w:textDirection w:val="lrTb"/>
        <w:textAlignment w:val="auto"/>
        <w:outlineLvl w:val="9"/>
        <w:rPr>
          <w:rFonts w:ascii="Arial" w:hAnsi="Arial" w:cs="Arial"/>
          <w:sz w:val="20"/>
          <w:szCs w:val="20"/>
        </w:rPr>
      </w:pPr>
    </w:p>
    <w:p w14:paraId="0EC98F36" w14:textId="77777777" w:rsidR="00DA25B5" w:rsidRPr="002A4946" w:rsidRDefault="00DA25B5">
      <w:pPr>
        <w:widowControl w:val="0"/>
        <w:tabs>
          <w:tab w:val="left" w:pos="1560"/>
        </w:tabs>
        <w:spacing w:line="259" w:lineRule="auto"/>
        <w:ind w:left="0" w:right="113" w:hanging="2"/>
        <w:jc w:val="both"/>
        <w:rPr>
          <w:rFonts w:ascii="Arial" w:eastAsia="Arial Narrow" w:hAnsi="Arial" w:cs="Arial"/>
          <w:sz w:val="20"/>
          <w:szCs w:val="20"/>
        </w:rPr>
      </w:pPr>
    </w:p>
    <w:p w14:paraId="6587C595"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lastRenderedPageBreak/>
        <w:t xml:space="preserve">LA MODALIDAD DE SELECCIÓN DEL CONTRATISTA, SU JUSTIFICACIÓN, INCLUYENDO LOS FUNDAMENTOS JURÍDICOS QUE SOPORTAN SU ELECCIÓN </w:t>
      </w:r>
    </w:p>
    <w:p w14:paraId="24B3E376" w14:textId="77777777" w:rsidR="00DA25B5" w:rsidRPr="002A4946" w:rsidRDefault="00DA25B5">
      <w:pPr>
        <w:ind w:left="0" w:hanging="2"/>
        <w:jc w:val="both"/>
        <w:rPr>
          <w:rFonts w:ascii="Arial" w:eastAsia="Arial Narrow" w:hAnsi="Arial" w:cs="Arial"/>
          <w:sz w:val="20"/>
          <w:szCs w:val="20"/>
        </w:rPr>
      </w:pPr>
    </w:p>
    <w:p w14:paraId="2F080C9F" w14:textId="77777777" w:rsidR="00FE0265" w:rsidRPr="007D00E5" w:rsidRDefault="00FE0265" w:rsidP="00FE0265">
      <w:pPr>
        <w:ind w:left="0" w:hanging="2"/>
        <w:jc w:val="both"/>
        <w:rPr>
          <w:rFonts w:ascii="Arial" w:hAnsi="Arial" w:cs="Arial"/>
          <w:sz w:val="20"/>
          <w:szCs w:val="20"/>
        </w:rPr>
      </w:pPr>
      <w:r w:rsidRPr="007D00E5">
        <w:rPr>
          <w:rFonts w:ascii="Arial" w:hAnsi="Arial" w:cs="Arial"/>
          <w:sz w:val="20"/>
          <w:szCs w:val="20"/>
        </w:rPr>
        <w:t xml:space="preserve">Cumpliendo con los requerimientos y especificaciones solicitadas el presente contrato se llevará a cabo por contratación directa. </w:t>
      </w:r>
    </w:p>
    <w:p w14:paraId="62D90CBF" w14:textId="77777777" w:rsidR="00FE0265" w:rsidRPr="007D00E5" w:rsidRDefault="00FE0265" w:rsidP="00FE0265">
      <w:pPr>
        <w:adjustRightInd w:val="0"/>
        <w:ind w:left="0" w:hanging="2"/>
        <w:contextualSpacing/>
        <w:jc w:val="both"/>
        <w:rPr>
          <w:rFonts w:ascii="Arial" w:hAnsi="Arial" w:cs="Arial"/>
          <w:sz w:val="20"/>
          <w:szCs w:val="20"/>
        </w:rPr>
      </w:pPr>
    </w:p>
    <w:p w14:paraId="3BCAE530" w14:textId="77777777" w:rsidR="00FE0265" w:rsidRPr="007D00E5" w:rsidRDefault="00FE0265" w:rsidP="00FE0265">
      <w:pPr>
        <w:ind w:left="0" w:hanging="2"/>
        <w:rPr>
          <w:rFonts w:ascii="Arial" w:hAnsi="Arial" w:cs="Arial"/>
          <w:b/>
          <w:sz w:val="20"/>
          <w:szCs w:val="20"/>
        </w:rPr>
      </w:pPr>
      <w:r w:rsidRPr="007D00E5">
        <w:rPr>
          <w:rFonts w:ascii="Arial" w:hAnsi="Arial" w:cs="Arial"/>
          <w:b/>
          <w:sz w:val="20"/>
          <w:szCs w:val="20"/>
        </w:rPr>
        <w:t>La presente contratación se realizará de forma directa soportada en lo siguiente:</w:t>
      </w:r>
    </w:p>
    <w:p w14:paraId="71C72831" w14:textId="77777777" w:rsidR="00FE0265" w:rsidRPr="007D00E5" w:rsidRDefault="00FE0265" w:rsidP="00FE0265">
      <w:pPr>
        <w:ind w:left="0" w:hanging="2"/>
        <w:rPr>
          <w:rFonts w:ascii="Arial" w:hAnsi="Arial" w:cs="Arial"/>
          <w:sz w:val="20"/>
          <w:szCs w:val="20"/>
        </w:rPr>
      </w:pPr>
    </w:p>
    <w:p w14:paraId="005DE421" w14:textId="77777777" w:rsidR="00FE0265" w:rsidRPr="007D00E5" w:rsidRDefault="00FE0265" w:rsidP="00FE0265">
      <w:pPr>
        <w:numPr>
          <w:ilvl w:val="0"/>
          <w:numId w:val="19"/>
        </w:numPr>
        <w:suppressAutoHyphens w:val="0"/>
        <w:adjustRightInd w:val="0"/>
        <w:spacing w:line="240" w:lineRule="auto"/>
        <w:ind w:leftChars="0" w:left="0" w:firstLineChars="0" w:hanging="2"/>
        <w:contextualSpacing/>
        <w:jc w:val="both"/>
        <w:textDirection w:val="lrTb"/>
        <w:textAlignment w:val="auto"/>
        <w:outlineLvl w:val="9"/>
        <w:rPr>
          <w:rFonts w:ascii="Arial" w:hAnsi="Arial" w:cs="Arial"/>
          <w:sz w:val="20"/>
          <w:szCs w:val="20"/>
        </w:rPr>
      </w:pPr>
      <w:r w:rsidRPr="007D00E5">
        <w:rPr>
          <w:rFonts w:ascii="Arial" w:hAnsi="Arial" w:cs="Arial"/>
          <w:b/>
          <w:bCs/>
          <w:sz w:val="20"/>
          <w:szCs w:val="20"/>
        </w:rPr>
        <w:t>Decreto Ley 591 de 1991</w:t>
      </w:r>
      <w:r w:rsidRPr="007D00E5">
        <w:rPr>
          <w:rFonts w:ascii="Arial" w:hAnsi="Arial" w:cs="Arial"/>
          <w:sz w:val="20"/>
          <w:szCs w:val="20"/>
        </w:rPr>
        <w:t>, en su Artículo 2, numeral 1 “</w:t>
      </w:r>
      <w:r w:rsidRPr="007D00E5">
        <w:rPr>
          <w:rFonts w:ascii="Arial" w:hAnsi="Arial" w:cs="Arial"/>
          <w:b/>
          <w:i/>
          <w:sz w:val="20"/>
          <w:szCs w:val="20"/>
        </w:rPr>
        <w:t>Investigación científica y desarrollo tecnológico, desarrollo de nuevos productos y procesos de creación y apoyo a centros científicos y tecnológicos y conformación de redes de investigación e información</w:t>
      </w:r>
      <w:r w:rsidRPr="007D00E5">
        <w:rPr>
          <w:rFonts w:ascii="Arial" w:hAnsi="Arial" w:cs="Arial"/>
          <w:sz w:val="20"/>
          <w:szCs w:val="20"/>
        </w:rPr>
        <w:t xml:space="preserve">” y literal a) que cita lo siguiente: “Adelantar proyectos de investigación científica” del Artículo 2° del </w:t>
      </w:r>
      <w:r w:rsidRPr="007D00E5">
        <w:rPr>
          <w:rFonts w:ascii="Arial" w:hAnsi="Arial" w:cs="Arial"/>
          <w:b/>
          <w:bCs/>
          <w:sz w:val="20"/>
          <w:szCs w:val="20"/>
        </w:rPr>
        <w:t>Decreto 393 de 1991</w:t>
      </w:r>
      <w:r w:rsidRPr="007D00E5">
        <w:rPr>
          <w:rFonts w:ascii="Arial" w:hAnsi="Arial" w:cs="Arial"/>
          <w:sz w:val="20"/>
          <w:szCs w:val="20"/>
        </w:rPr>
        <w:t>, contemplan lo que se entiende por actividad científica y tecnológica.</w:t>
      </w:r>
    </w:p>
    <w:p w14:paraId="2D057113" w14:textId="77777777" w:rsidR="00FE0265" w:rsidRPr="007D00E5" w:rsidRDefault="00FE0265" w:rsidP="00FE0265">
      <w:pPr>
        <w:adjustRightInd w:val="0"/>
        <w:ind w:left="0" w:hanging="2"/>
        <w:contextualSpacing/>
        <w:jc w:val="both"/>
        <w:rPr>
          <w:rFonts w:ascii="Arial" w:hAnsi="Arial" w:cs="Arial"/>
          <w:sz w:val="20"/>
          <w:szCs w:val="20"/>
        </w:rPr>
      </w:pPr>
    </w:p>
    <w:p w14:paraId="44CFAA63" w14:textId="77777777" w:rsidR="00FE0265" w:rsidRPr="007D00E5" w:rsidRDefault="00FE0265" w:rsidP="00FE0265">
      <w:pPr>
        <w:numPr>
          <w:ilvl w:val="0"/>
          <w:numId w:val="19"/>
        </w:numPr>
        <w:suppressAutoHyphens w:val="0"/>
        <w:adjustRightInd w:val="0"/>
        <w:spacing w:line="240" w:lineRule="auto"/>
        <w:ind w:leftChars="0" w:left="0" w:firstLineChars="0" w:hanging="2"/>
        <w:jc w:val="both"/>
        <w:textDirection w:val="lrTb"/>
        <w:textAlignment w:val="auto"/>
        <w:outlineLvl w:val="9"/>
        <w:rPr>
          <w:rFonts w:ascii="Arial" w:hAnsi="Arial" w:cs="Arial"/>
          <w:sz w:val="20"/>
          <w:szCs w:val="20"/>
        </w:rPr>
      </w:pPr>
      <w:r w:rsidRPr="007D00E5">
        <w:rPr>
          <w:rFonts w:ascii="Arial" w:hAnsi="Arial" w:cs="Arial"/>
          <w:b/>
          <w:bCs/>
          <w:sz w:val="20"/>
          <w:szCs w:val="20"/>
        </w:rPr>
        <w:t>Ley 1150 de 2007</w:t>
      </w:r>
      <w:r w:rsidRPr="007D00E5">
        <w:rPr>
          <w:rFonts w:ascii="Arial" w:hAnsi="Arial" w:cs="Arial"/>
          <w:sz w:val="20"/>
          <w:szCs w:val="20"/>
        </w:rPr>
        <w:t xml:space="preserve"> en la letra e), numeral 4, del artículo 2 dispuso que los contratos para la ejecución de actividades de científica, tecnología e innovación pueden celebrarse por la modalidad de contratación directa.</w:t>
      </w:r>
    </w:p>
    <w:p w14:paraId="6DC880F0" w14:textId="77777777" w:rsidR="00FE0265" w:rsidRPr="007D00E5" w:rsidRDefault="00FE0265" w:rsidP="00FE0265">
      <w:pPr>
        <w:adjustRightInd w:val="0"/>
        <w:ind w:left="0" w:hanging="2"/>
        <w:jc w:val="both"/>
        <w:rPr>
          <w:rFonts w:ascii="Arial" w:hAnsi="Arial" w:cs="Arial"/>
          <w:sz w:val="20"/>
          <w:szCs w:val="20"/>
        </w:rPr>
      </w:pPr>
    </w:p>
    <w:p w14:paraId="40076362" w14:textId="77777777" w:rsidR="00FE0265" w:rsidRPr="007D00E5" w:rsidRDefault="00FE0265" w:rsidP="00FE0265">
      <w:pPr>
        <w:numPr>
          <w:ilvl w:val="0"/>
          <w:numId w:val="19"/>
        </w:numPr>
        <w:suppressAutoHyphens w:val="0"/>
        <w:adjustRightInd w:val="0"/>
        <w:spacing w:line="240" w:lineRule="auto"/>
        <w:ind w:leftChars="0" w:left="0" w:firstLineChars="0" w:hanging="2"/>
        <w:jc w:val="both"/>
        <w:textDirection w:val="lrTb"/>
        <w:textAlignment w:val="auto"/>
        <w:outlineLvl w:val="9"/>
        <w:rPr>
          <w:rFonts w:ascii="Arial" w:hAnsi="Arial" w:cs="Arial"/>
          <w:sz w:val="20"/>
          <w:szCs w:val="20"/>
        </w:rPr>
      </w:pPr>
      <w:r w:rsidRPr="007D00E5">
        <w:rPr>
          <w:rFonts w:ascii="Arial" w:hAnsi="Arial" w:cs="Arial"/>
          <w:b/>
          <w:bCs/>
          <w:sz w:val="20"/>
          <w:szCs w:val="20"/>
        </w:rPr>
        <w:t>Ley 1286 de 2009</w:t>
      </w:r>
      <w:r w:rsidRPr="007D00E5">
        <w:rPr>
          <w:rFonts w:ascii="Arial" w:hAnsi="Arial" w:cs="Arial"/>
          <w:sz w:val="20"/>
          <w:szCs w:val="20"/>
        </w:rPr>
        <w:t>, en su capítulo V, “De las Disposiciones Varias del Sistema Nacional de Ciencia, Tecnología e Innovación –SNCTI”, dispone que los contratos que tengan por objeto la realización de actividades definidas como de ciencia, tecnología e innovación, se celebraran de forma directa, a saber: “Artículo 33. Las actividades, contratos y convenios que tengan por objeto la realización de actividades definidas como de ciencia, tecnología e innovación que celebren las entidades estatales, continuarán rigiéndose por las normas especiales que les sean aplicables. En consecuencia, tales contratos se celebrarán directamente”.</w:t>
      </w:r>
    </w:p>
    <w:p w14:paraId="767C8B87" w14:textId="77777777" w:rsidR="00FE0265" w:rsidRPr="007D00E5" w:rsidRDefault="00FE0265" w:rsidP="00FE0265">
      <w:pPr>
        <w:adjustRightInd w:val="0"/>
        <w:ind w:left="0" w:hanging="2"/>
        <w:jc w:val="both"/>
        <w:rPr>
          <w:rFonts w:ascii="Arial" w:hAnsi="Arial" w:cs="Arial"/>
          <w:sz w:val="20"/>
          <w:szCs w:val="20"/>
        </w:rPr>
      </w:pPr>
    </w:p>
    <w:p w14:paraId="2301AD96" w14:textId="77777777" w:rsidR="00FE0265" w:rsidRPr="007D00E5" w:rsidRDefault="00FE0265" w:rsidP="00FE0265">
      <w:pPr>
        <w:numPr>
          <w:ilvl w:val="0"/>
          <w:numId w:val="18"/>
        </w:numPr>
        <w:suppressAutoHyphens w:val="0"/>
        <w:adjustRightInd w:val="0"/>
        <w:spacing w:line="240" w:lineRule="auto"/>
        <w:ind w:leftChars="0" w:left="0" w:firstLineChars="0" w:hanging="2"/>
        <w:contextualSpacing/>
        <w:jc w:val="both"/>
        <w:textDirection w:val="lrTb"/>
        <w:textAlignment w:val="auto"/>
        <w:outlineLvl w:val="9"/>
        <w:rPr>
          <w:rFonts w:ascii="Arial" w:hAnsi="Arial" w:cs="Arial"/>
          <w:sz w:val="20"/>
          <w:szCs w:val="20"/>
        </w:rPr>
      </w:pPr>
      <w:r w:rsidRPr="007D00E5">
        <w:rPr>
          <w:rFonts w:ascii="Arial" w:hAnsi="Arial" w:cs="Arial"/>
          <w:b/>
          <w:bCs/>
          <w:sz w:val="20"/>
          <w:szCs w:val="20"/>
        </w:rPr>
        <w:t>Decreto 1082 de 2015</w:t>
      </w:r>
      <w:r w:rsidRPr="007D00E5">
        <w:rPr>
          <w:rFonts w:ascii="Arial" w:hAnsi="Arial" w:cs="Arial"/>
          <w:sz w:val="20"/>
          <w:szCs w:val="20"/>
        </w:rPr>
        <w:t>, en la Subsección 4, contempla la contratación directa, y específicamente en el artículo 2,2,1,2,1,4,7, establece que la contratación directa para el desarrollo de actividades científicas y tecnológicas debe tener en cuenta la definición contenida en el Decreto-Ley 591 de 1991 y las demás normas que lo modifiquen, aclaren, adicionen o sustituyan.</w:t>
      </w:r>
    </w:p>
    <w:p w14:paraId="126D0A91" w14:textId="77777777" w:rsidR="00FE0265" w:rsidRPr="007D00E5" w:rsidRDefault="00FE0265" w:rsidP="00FE0265">
      <w:pPr>
        <w:adjustRightInd w:val="0"/>
        <w:ind w:left="0" w:hanging="2"/>
        <w:jc w:val="both"/>
        <w:rPr>
          <w:rFonts w:ascii="Arial" w:hAnsi="Arial" w:cs="Arial"/>
          <w:sz w:val="20"/>
          <w:szCs w:val="20"/>
        </w:rPr>
      </w:pPr>
    </w:p>
    <w:p w14:paraId="7C3B238E" w14:textId="77777777" w:rsidR="00FE0265" w:rsidRDefault="00FE0265" w:rsidP="00FE0265">
      <w:pPr>
        <w:adjustRightInd w:val="0"/>
        <w:ind w:left="0" w:hanging="2"/>
        <w:jc w:val="both"/>
        <w:rPr>
          <w:rFonts w:ascii="Arial" w:hAnsi="Arial" w:cs="Arial"/>
          <w:sz w:val="20"/>
          <w:szCs w:val="20"/>
        </w:rPr>
      </w:pPr>
      <w:r w:rsidRPr="007D00E5">
        <w:rPr>
          <w:rFonts w:ascii="Arial" w:hAnsi="Arial" w:cs="Arial"/>
          <w:b/>
          <w:bCs/>
          <w:sz w:val="20"/>
          <w:szCs w:val="20"/>
        </w:rPr>
        <w:t>Nota</w:t>
      </w:r>
      <w:r w:rsidRPr="007D00E5">
        <w:rPr>
          <w:rFonts w:ascii="Arial" w:hAnsi="Arial" w:cs="Arial"/>
          <w:sz w:val="20"/>
          <w:szCs w:val="20"/>
        </w:rPr>
        <w:t>: Previo a la celebración del contrato, se deberá justificar dicha modalidad de selección a través de resolución debidamente motivada, en atención al artículo 2.2.1.2.1.4.1, del Decreto 1082 de 2015.</w:t>
      </w:r>
    </w:p>
    <w:p w14:paraId="12C43D3F" w14:textId="03CFF859" w:rsidR="00104349" w:rsidRDefault="00104349" w:rsidP="00FE0265">
      <w:pPr>
        <w:adjustRightInd w:val="0"/>
        <w:ind w:leftChars="0" w:left="0" w:firstLineChars="0" w:firstLine="0"/>
        <w:jc w:val="both"/>
        <w:rPr>
          <w:rFonts w:ascii="Arial" w:hAnsi="Arial" w:cs="Arial"/>
          <w:sz w:val="20"/>
          <w:szCs w:val="20"/>
        </w:rPr>
      </w:pPr>
    </w:p>
    <w:p w14:paraId="618769A8" w14:textId="77777777" w:rsidR="00F22219" w:rsidRPr="002A4946" w:rsidRDefault="00F22219">
      <w:pPr>
        <w:ind w:left="0" w:hanging="2"/>
        <w:jc w:val="both"/>
        <w:rPr>
          <w:rFonts w:ascii="Arial" w:eastAsia="Arial Narrow" w:hAnsi="Arial" w:cs="Arial"/>
          <w:sz w:val="20"/>
          <w:szCs w:val="20"/>
        </w:rPr>
      </w:pPr>
    </w:p>
    <w:p w14:paraId="571E07E8"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EL ANALISIS DEL RIESGO Y LA FORMA DE MITIGARLO</w:t>
      </w:r>
    </w:p>
    <w:p w14:paraId="731C5E4B" w14:textId="77777777" w:rsidR="00EE7A80" w:rsidRPr="002A4946" w:rsidRDefault="00EE7A80" w:rsidP="00EE7A80">
      <w:pPr>
        <w:ind w:leftChars="0" w:left="0" w:firstLineChars="0" w:firstLine="0"/>
        <w:jc w:val="both"/>
        <w:rPr>
          <w:rFonts w:ascii="Arial" w:eastAsia="Arial Narrow" w:hAnsi="Arial" w:cs="Arial"/>
          <w:sz w:val="20"/>
          <w:szCs w:val="20"/>
        </w:rPr>
      </w:pP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3"/>
        <w:gridCol w:w="236"/>
        <w:gridCol w:w="469"/>
        <w:gridCol w:w="1563"/>
        <w:gridCol w:w="1886"/>
        <w:gridCol w:w="387"/>
        <w:gridCol w:w="1915"/>
        <w:gridCol w:w="600"/>
        <w:gridCol w:w="595"/>
        <w:gridCol w:w="1677"/>
        <w:gridCol w:w="717"/>
      </w:tblGrid>
      <w:tr w:rsidR="00B17F8B" w:rsidRPr="002A4946" w14:paraId="151B6F5B" w14:textId="77777777" w:rsidTr="00757A9C">
        <w:trPr>
          <w:trHeight w:val="918"/>
          <w:tblHeader/>
          <w:jc w:val="center"/>
        </w:trPr>
        <w:tc>
          <w:tcPr>
            <w:tcW w:w="142" w:type="pct"/>
            <w:vMerge w:val="restart"/>
            <w:shd w:val="clear" w:color="auto" w:fill="A6A6A6"/>
            <w:textDirection w:val="btLr"/>
            <w:vAlign w:val="center"/>
            <w:hideMark/>
          </w:tcPr>
          <w:p w14:paraId="02CD646D" w14:textId="77777777" w:rsidR="00B17F8B" w:rsidRPr="002A4946" w:rsidRDefault="00B17F8B" w:rsidP="002A4946">
            <w:pPr>
              <w:jc w:val="center"/>
              <w:rPr>
                <w:rFonts w:ascii="Arial" w:hAnsi="Arial" w:cs="Arial"/>
                <w:sz w:val="14"/>
                <w:szCs w:val="14"/>
                <w:lang w:val="es-ES" w:eastAsia="es-ES"/>
              </w:rPr>
            </w:pPr>
            <w:r w:rsidRPr="002A4946">
              <w:rPr>
                <w:rFonts w:ascii="Arial" w:hAnsi="Arial" w:cs="Arial"/>
                <w:sz w:val="14"/>
                <w:szCs w:val="14"/>
                <w:lang w:val="es-ES" w:eastAsia="es-ES"/>
              </w:rPr>
              <w:t>No.</w:t>
            </w:r>
          </w:p>
        </w:tc>
        <w:tc>
          <w:tcPr>
            <w:tcW w:w="114" w:type="pct"/>
            <w:vMerge w:val="restart"/>
            <w:shd w:val="clear" w:color="auto" w:fill="A6A6A6"/>
            <w:textDirection w:val="btLr"/>
            <w:vAlign w:val="center"/>
            <w:hideMark/>
          </w:tcPr>
          <w:p w14:paraId="1C925C1A"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Etapa</w:t>
            </w:r>
          </w:p>
        </w:tc>
        <w:tc>
          <w:tcPr>
            <w:tcW w:w="227" w:type="pct"/>
            <w:vMerge w:val="restart"/>
            <w:shd w:val="clear" w:color="auto" w:fill="A6A6A6"/>
            <w:textDirection w:val="btLr"/>
            <w:vAlign w:val="center"/>
            <w:hideMark/>
          </w:tcPr>
          <w:p w14:paraId="35E41542"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Tipo de riesgo</w:t>
            </w:r>
          </w:p>
        </w:tc>
        <w:tc>
          <w:tcPr>
            <w:tcW w:w="756" w:type="pct"/>
            <w:vMerge w:val="restart"/>
            <w:shd w:val="clear" w:color="auto" w:fill="A6A6A6"/>
            <w:vAlign w:val="center"/>
            <w:hideMark/>
          </w:tcPr>
          <w:p w14:paraId="0A105E38"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Descripción</w:t>
            </w:r>
          </w:p>
          <w:p w14:paraId="30FB4AA2"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(Qué puede pasar y cómo puede ocurrir)</w:t>
            </w:r>
          </w:p>
        </w:tc>
        <w:tc>
          <w:tcPr>
            <w:tcW w:w="912" w:type="pct"/>
            <w:vMerge w:val="restart"/>
            <w:shd w:val="clear" w:color="auto" w:fill="A6A6A6"/>
            <w:vAlign w:val="center"/>
            <w:hideMark/>
          </w:tcPr>
          <w:p w14:paraId="336AFCD9"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Consecuencia de la ocurrencia del evento</w:t>
            </w:r>
          </w:p>
        </w:tc>
        <w:tc>
          <w:tcPr>
            <w:tcW w:w="187" w:type="pct"/>
            <w:vMerge w:val="restart"/>
            <w:shd w:val="clear" w:color="auto" w:fill="A6A6A6"/>
            <w:textDirection w:val="btLr"/>
            <w:vAlign w:val="center"/>
          </w:tcPr>
          <w:p w14:paraId="2A72DC10"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¿A quién se le asigna?</w:t>
            </w:r>
          </w:p>
        </w:tc>
        <w:tc>
          <w:tcPr>
            <w:tcW w:w="926" w:type="pct"/>
            <w:vMerge w:val="restart"/>
            <w:shd w:val="clear" w:color="auto" w:fill="A6A6A6"/>
            <w:vAlign w:val="center"/>
          </w:tcPr>
          <w:p w14:paraId="13711361"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Tratamiento/controles a ser implementados</w:t>
            </w:r>
          </w:p>
        </w:tc>
        <w:tc>
          <w:tcPr>
            <w:tcW w:w="290" w:type="pct"/>
            <w:vMerge w:val="restart"/>
            <w:shd w:val="clear" w:color="auto" w:fill="A6A6A6"/>
            <w:textDirection w:val="btLr"/>
            <w:vAlign w:val="center"/>
          </w:tcPr>
          <w:p w14:paraId="7401213D"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¿Afecta el equilibrio económico del contrato?</w:t>
            </w:r>
          </w:p>
        </w:tc>
        <w:tc>
          <w:tcPr>
            <w:tcW w:w="288" w:type="pct"/>
            <w:vMerge w:val="restart"/>
            <w:shd w:val="clear" w:color="auto" w:fill="A6A6A6"/>
            <w:textDirection w:val="btLr"/>
            <w:vAlign w:val="center"/>
          </w:tcPr>
          <w:p w14:paraId="6A65196B"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Persona responsable por implementar el tratamiento</w:t>
            </w:r>
          </w:p>
        </w:tc>
        <w:tc>
          <w:tcPr>
            <w:tcW w:w="1158" w:type="pct"/>
            <w:gridSpan w:val="2"/>
            <w:shd w:val="clear" w:color="auto" w:fill="A6A6A6"/>
            <w:vAlign w:val="center"/>
          </w:tcPr>
          <w:p w14:paraId="438D0C3E"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Monitoreo y revisión</w:t>
            </w:r>
          </w:p>
        </w:tc>
      </w:tr>
      <w:tr w:rsidR="00B17F8B" w:rsidRPr="002A4946" w14:paraId="66CAE568" w14:textId="77777777" w:rsidTr="00757A9C">
        <w:trPr>
          <w:trHeight w:val="461"/>
          <w:tblHeader/>
          <w:jc w:val="center"/>
        </w:trPr>
        <w:tc>
          <w:tcPr>
            <w:tcW w:w="142" w:type="pct"/>
            <w:vMerge/>
            <w:shd w:val="clear" w:color="auto" w:fill="A6A6A6"/>
            <w:vAlign w:val="center"/>
            <w:hideMark/>
          </w:tcPr>
          <w:p w14:paraId="588BBED0" w14:textId="77777777" w:rsidR="00B17F8B" w:rsidRPr="002A4946" w:rsidRDefault="00B17F8B" w:rsidP="002A4946">
            <w:pPr>
              <w:jc w:val="center"/>
              <w:rPr>
                <w:rFonts w:ascii="Arial" w:hAnsi="Arial" w:cs="Arial"/>
                <w:b/>
                <w:sz w:val="14"/>
                <w:szCs w:val="14"/>
                <w:lang w:eastAsia="es-CO"/>
              </w:rPr>
            </w:pPr>
          </w:p>
        </w:tc>
        <w:tc>
          <w:tcPr>
            <w:tcW w:w="114" w:type="pct"/>
            <w:vMerge/>
            <w:shd w:val="clear" w:color="auto" w:fill="A6A6A6"/>
            <w:vAlign w:val="center"/>
            <w:hideMark/>
          </w:tcPr>
          <w:p w14:paraId="042419B8" w14:textId="77777777" w:rsidR="00B17F8B" w:rsidRPr="002A4946" w:rsidRDefault="00B17F8B" w:rsidP="002A4946">
            <w:pPr>
              <w:jc w:val="center"/>
              <w:rPr>
                <w:rFonts w:ascii="Arial" w:hAnsi="Arial" w:cs="Arial"/>
                <w:b/>
                <w:sz w:val="14"/>
                <w:szCs w:val="14"/>
                <w:lang w:eastAsia="es-CO"/>
              </w:rPr>
            </w:pPr>
          </w:p>
        </w:tc>
        <w:tc>
          <w:tcPr>
            <w:tcW w:w="227" w:type="pct"/>
            <w:vMerge/>
            <w:shd w:val="clear" w:color="auto" w:fill="A6A6A6"/>
            <w:vAlign w:val="center"/>
            <w:hideMark/>
          </w:tcPr>
          <w:p w14:paraId="77FB4763" w14:textId="77777777" w:rsidR="00B17F8B" w:rsidRPr="002A4946" w:rsidRDefault="00B17F8B" w:rsidP="002A4946">
            <w:pPr>
              <w:jc w:val="center"/>
              <w:rPr>
                <w:rFonts w:ascii="Arial" w:hAnsi="Arial" w:cs="Arial"/>
                <w:b/>
                <w:sz w:val="14"/>
                <w:szCs w:val="14"/>
                <w:lang w:eastAsia="es-CO"/>
              </w:rPr>
            </w:pPr>
          </w:p>
        </w:tc>
        <w:tc>
          <w:tcPr>
            <w:tcW w:w="756" w:type="pct"/>
            <w:vMerge/>
            <w:shd w:val="clear" w:color="auto" w:fill="A6A6A6"/>
            <w:vAlign w:val="center"/>
            <w:hideMark/>
          </w:tcPr>
          <w:p w14:paraId="7DEE8CDC" w14:textId="77777777" w:rsidR="00B17F8B" w:rsidRPr="002A4946" w:rsidRDefault="00B17F8B" w:rsidP="002A4946">
            <w:pPr>
              <w:jc w:val="center"/>
              <w:rPr>
                <w:rFonts w:ascii="Arial" w:hAnsi="Arial" w:cs="Arial"/>
                <w:b/>
                <w:sz w:val="14"/>
                <w:szCs w:val="14"/>
                <w:lang w:eastAsia="es-CO"/>
              </w:rPr>
            </w:pPr>
          </w:p>
        </w:tc>
        <w:tc>
          <w:tcPr>
            <w:tcW w:w="912" w:type="pct"/>
            <w:vMerge/>
            <w:shd w:val="clear" w:color="auto" w:fill="A6A6A6"/>
            <w:vAlign w:val="center"/>
            <w:hideMark/>
          </w:tcPr>
          <w:p w14:paraId="439EC357" w14:textId="77777777" w:rsidR="00B17F8B" w:rsidRPr="002A4946" w:rsidRDefault="00B17F8B" w:rsidP="002A4946">
            <w:pPr>
              <w:jc w:val="center"/>
              <w:rPr>
                <w:rFonts w:ascii="Arial" w:hAnsi="Arial" w:cs="Arial"/>
                <w:b/>
                <w:sz w:val="14"/>
                <w:szCs w:val="14"/>
                <w:lang w:eastAsia="es-CO"/>
              </w:rPr>
            </w:pPr>
          </w:p>
        </w:tc>
        <w:tc>
          <w:tcPr>
            <w:tcW w:w="187" w:type="pct"/>
            <w:vMerge/>
            <w:shd w:val="clear" w:color="auto" w:fill="A6A6A6"/>
            <w:vAlign w:val="center"/>
          </w:tcPr>
          <w:p w14:paraId="3CB8BE57" w14:textId="77777777" w:rsidR="00B17F8B" w:rsidRPr="002A4946" w:rsidRDefault="00B17F8B" w:rsidP="002A4946">
            <w:pPr>
              <w:jc w:val="center"/>
              <w:rPr>
                <w:rFonts w:ascii="Arial" w:hAnsi="Arial" w:cs="Arial"/>
                <w:b/>
                <w:sz w:val="14"/>
                <w:szCs w:val="14"/>
                <w:lang w:eastAsia="es-CO"/>
              </w:rPr>
            </w:pPr>
          </w:p>
        </w:tc>
        <w:tc>
          <w:tcPr>
            <w:tcW w:w="926" w:type="pct"/>
            <w:vMerge/>
            <w:shd w:val="clear" w:color="auto" w:fill="A6A6A6"/>
            <w:vAlign w:val="center"/>
          </w:tcPr>
          <w:p w14:paraId="166AF25D" w14:textId="77777777" w:rsidR="00B17F8B" w:rsidRPr="002A4946" w:rsidRDefault="00B17F8B" w:rsidP="002A4946">
            <w:pPr>
              <w:jc w:val="center"/>
              <w:rPr>
                <w:rFonts w:ascii="Arial" w:hAnsi="Arial" w:cs="Arial"/>
                <w:b/>
                <w:sz w:val="14"/>
                <w:szCs w:val="14"/>
                <w:lang w:eastAsia="es-CO"/>
              </w:rPr>
            </w:pPr>
          </w:p>
        </w:tc>
        <w:tc>
          <w:tcPr>
            <w:tcW w:w="290" w:type="pct"/>
            <w:vMerge/>
            <w:shd w:val="clear" w:color="auto" w:fill="A6A6A6"/>
            <w:vAlign w:val="center"/>
          </w:tcPr>
          <w:p w14:paraId="1FE09CB3" w14:textId="77777777" w:rsidR="00B17F8B" w:rsidRPr="002A4946" w:rsidRDefault="00B17F8B" w:rsidP="002A4946">
            <w:pPr>
              <w:jc w:val="center"/>
              <w:rPr>
                <w:rFonts w:ascii="Arial" w:hAnsi="Arial" w:cs="Arial"/>
                <w:b/>
                <w:sz w:val="14"/>
                <w:szCs w:val="14"/>
                <w:lang w:eastAsia="es-CO"/>
              </w:rPr>
            </w:pPr>
          </w:p>
        </w:tc>
        <w:tc>
          <w:tcPr>
            <w:tcW w:w="288" w:type="pct"/>
            <w:vMerge/>
            <w:shd w:val="clear" w:color="auto" w:fill="A6A6A6"/>
            <w:vAlign w:val="center"/>
          </w:tcPr>
          <w:p w14:paraId="06E83A60" w14:textId="77777777" w:rsidR="00B17F8B" w:rsidRPr="002A4946" w:rsidRDefault="00B17F8B" w:rsidP="002A4946">
            <w:pPr>
              <w:jc w:val="center"/>
              <w:rPr>
                <w:rFonts w:ascii="Arial" w:hAnsi="Arial" w:cs="Arial"/>
                <w:b/>
                <w:sz w:val="14"/>
                <w:szCs w:val="14"/>
                <w:lang w:eastAsia="es-CO"/>
              </w:rPr>
            </w:pPr>
          </w:p>
        </w:tc>
        <w:tc>
          <w:tcPr>
            <w:tcW w:w="811" w:type="pct"/>
            <w:shd w:val="clear" w:color="auto" w:fill="A6A6A6"/>
            <w:vAlign w:val="center"/>
          </w:tcPr>
          <w:p w14:paraId="161422F5"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¿Cómo se realiza el monitoreo?</w:t>
            </w:r>
          </w:p>
        </w:tc>
        <w:tc>
          <w:tcPr>
            <w:tcW w:w="347" w:type="pct"/>
            <w:shd w:val="clear" w:color="auto" w:fill="A6A6A6"/>
            <w:vAlign w:val="center"/>
          </w:tcPr>
          <w:p w14:paraId="1D8DDFAE"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t>Periodicidad, ¿Cuándo?</w:t>
            </w:r>
          </w:p>
        </w:tc>
      </w:tr>
      <w:tr w:rsidR="00B17F8B" w:rsidRPr="002A4946" w14:paraId="0976D5D3" w14:textId="77777777" w:rsidTr="00757A9C">
        <w:trPr>
          <w:cantSplit/>
          <w:trHeight w:val="1659"/>
          <w:jc w:val="center"/>
        </w:trPr>
        <w:tc>
          <w:tcPr>
            <w:tcW w:w="142" w:type="pct"/>
            <w:shd w:val="clear" w:color="auto" w:fill="auto"/>
            <w:vAlign w:val="center"/>
          </w:tcPr>
          <w:p w14:paraId="10CFC6C3"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sz w:val="14"/>
                <w:szCs w:val="14"/>
                <w:lang w:eastAsia="es-CO"/>
              </w:rPr>
              <w:lastRenderedPageBreak/>
              <w:t>1</w:t>
            </w:r>
          </w:p>
        </w:tc>
        <w:tc>
          <w:tcPr>
            <w:tcW w:w="114" w:type="pct"/>
            <w:shd w:val="clear" w:color="auto" w:fill="auto"/>
            <w:textDirection w:val="btLr"/>
            <w:vAlign w:val="center"/>
          </w:tcPr>
          <w:p w14:paraId="0E08E39C" w14:textId="77777777" w:rsidR="00B17F8B" w:rsidRPr="002A4946" w:rsidRDefault="00B17F8B" w:rsidP="002A4946">
            <w:pPr>
              <w:ind w:right="113"/>
              <w:jc w:val="center"/>
              <w:rPr>
                <w:rFonts w:ascii="Arial" w:hAnsi="Arial" w:cs="Arial"/>
                <w:b/>
                <w:bCs/>
                <w:sz w:val="14"/>
                <w:szCs w:val="14"/>
                <w:lang w:eastAsia="es-CO"/>
              </w:rPr>
            </w:pPr>
            <w:r w:rsidRPr="002A4946">
              <w:rPr>
                <w:rFonts w:ascii="Arial" w:hAnsi="Arial" w:cs="Arial"/>
                <w:b/>
                <w:bCs/>
                <w:sz w:val="14"/>
                <w:szCs w:val="14"/>
                <w:lang w:eastAsia="es-CO"/>
              </w:rPr>
              <w:t>Legalización</w:t>
            </w:r>
          </w:p>
        </w:tc>
        <w:tc>
          <w:tcPr>
            <w:tcW w:w="227" w:type="pct"/>
            <w:shd w:val="clear" w:color="auto" w:fill="auto"/>
            <w:textDirection w:val="btLr"/>
            <w:vAlign w:val="center"/>
          </w:tcPr>
          <w:p w14:paraId="06109711" w14:textId="77777777" w:rsidR="00B17F8B" w:rsidRPr="002A4946" w:rsidRDefault="00B17F8B" w:rsidP="002A4946">
            <w:pPr>
              <w:ind w:right="113"/>
              <w:jc w:val="center"/>
              <w:rPr>
                <w:rFonts w:ascii="Arial" w:eastAsia="Calibri" w:hAnsi="Arial" w:cs="Arial"/>
                <w:b/>
                <w:spacing w:val="-1"/>
                <w:sz w:val="14"/>
                <w:szCs w:val="14"/>
              </w:rPr>
            </w:pPr>
            <w:r w:rsidRPr="002A4946">
              <w:rPr>
                <w:rFonts w:ascii="Arial" w:eastAsia="Calibri" w:hAnsi="Arial" w:cs="Arial"/>
                <w:b/>
                <w:spacing w:val="-1"/>
                <w:sz w:val="14"/>
                <w:szCs w:val="14"/>
              </w:rPr>
              <w:t>Jurídicos</w:t>
            </w:r>
            <w:r w:rsidRPr="002A4946">
              <w:rPr>
                <w:rFonts w:ascii="Arial" w:eastAsia="Calibri" w:hAnsi="Arial" w:cs="Arial"/>
                <w:b/>
                <w:spacing w:val="-6"/>
                <w:sz w:val="14"/>
                <w:szCs w:val="14"/>
              </w:rPr>
              <w:t xml:space="preserve"> </w:t>
            </w:r>
            <w:r w:rsidRPr="002A4946">
              <w:rPr>
                <w:rFonts w:ascii="Arial" w:eastAsia="Calibri" w:hAnsi="Arial" w:cs="Arial"/>
                <w:b/>
                <w:sz w:val="14"/>
                <w:szCs w:val="14"/>
              </w:rPr>
              <w:t>y/o</w:t>
            </w:r>
            <w:r w:rsidRPr="002A4946">
              <w:rPr>
                <w:rFonts w:ascii="Arial" w:eastAsia="Calibri" w:hAnsi="Arial" w:cs="Arial"/>
                <w:b/>
                <w:spacing w:val="-7"/>
                <w:sz w:val="14"/>
                <w:szCs w:val="14"/>
              </w:rPr>
              <w:t xml:space="preserve"> </w:t>
            </w:r>
            <w:r w:rsidRPr="002A4946">
              <w:rPr>
                <w:rFonts w:ascii="Arial" w:eastAsia="Calibri" w:hAnsi="Arial" w:cs="Arial"/>
                <w:b/>
                <w:spacing w:val="-1"/>
                <w:sz w:val="14"/>
                <w:szCs w:val="14"/>
              </w:rPr>
              <w:t>legales</w:t>
            </w:r>
            <w:r w:rsidRPr="002A4946">
              <w:rPr>
                <w:rFonts w:ascii="Arial" w:eastAsia="Calibri" w:hAnsi="Arial" w:cs="Arial"/>
                <w:b/>
                <w:spacing w:val="23"/>
                <w:w w:val="99"/>
                <w:sz w:val="14"/>
                <w:szCs w:val="14"/>
              </w:rPr>
              <w:t xml:space="preserve"> </w:t>
            </w:r>
            <w:r w:rsidRPr="002A4946">
              <w:rPr>
                <w:rFonts w:ascii="Arial" w:eastAsia="Calibri" w:hAnsi="Arial" w:cs="Arial"/>
                <w:b/>
                <w:spacing w:val="-1"/>
                <w:sz w:val="14"/>
                <w:szCs w:val="14"/>
              </w:rPr>
              <w:t>y/o</w:t>
            </w:r>
            <w:r w:rsidRPr="002A4946">
              <w:rPr>
                <w:rFonts w:ascii="Arial" w:eastAsia="Calibri" w:hAnsi="Arial" w:cs="Arial"/>
                <w:b/>
                <w:spacing w:val="-6"/>
                <w:sz w:val="14"/>
                <w:szCs w:val="14"/>
              </w:rPr>
              <w:t xml:space="preserve"> </w:t>
            </w:r>
            <w:r w:rsidRPr="002A4946">
              <w:rPr>
                <w:rFonts w:ascii="Arial" w:hAnsi="Arial" w:cs="Arial"/>
                <w:b/>
                <w:bCs/>
                <w:sz w:val="14"/>
                <w:szCs w:val="14"/>
                <w:lang w:eastAsia="es-CO"/>
              </w:rPr>
              <w:t xml:space="preserve">documentales </w:t>
            </w:r>
            <w:r w:rsidRPr="002A4946">
              <w:rPr>
                <w:rFonts w:ascii="Arial" w:eastAsia="Calibri" w:hAnsi="Arial" w:cs="Arial"/>
                <w:b/>
                <w:sz w:val="14"/>
                <w:szCs w:val="14"/>
              </w:rPr>
              <w:t>y/o</w:t>
            </w:r>
            <w:r w:rsidRPr="002A4946">
              <w:rPr>
                <w:rFonts w:ascii="Arial" w:eastAsia="Calibri" w:hAnsi="Arial" w:cs="Arial"/>
                <w:b/>
                <w:spacing w:val="29"/>
                <w:w w:val="99"/>
                <w:sz w:val="14"/>
                <w:szCs w:val="14"/>
              </w:rPr>
              <w:t xml:space="preserve"> </w:t>
            </w:r>
            <w:r w:rsidRPr="002A4946">
              <w:rPr>
                <w:rFonts w:ascii="Arial" w:eastAsia="Calibri" w:hAnsi="Arial" w:cs="Arial"/>
                <w:b/>
                <w:spacing w:val="-1"/>
                <w:sz w:val="14"/>
                <w:szCs w:val="14"/>
              </w:rPr>
              <w:t>regulatorios</w:t>
            </w:r>
          </w:p>
        </w:tc>
        <w:tc>
          <w:tcPr>
            <w:tcW w:w="756" w:type="pct"/>
            <w:shd w:val="clear" w:color="auto" w:fill="auto"/>
            <w:vAlign w:val="center"/>
          </w:tcPr>
          <w:p w14:paraId="45800DEA" w14:textId="77777777" w:rsidR="00B17F8B" w:rsidRPr="002A4946" w:rsidRDefault="00B17F8B" w:rsidP="002A4946">
            <w:pPr>
              <w:jc w:val="center"/>
              <w:rPr>
                <w:rFonts w:ascii="Arial" w:hAnsi="Arial" w:cs="Arial"/>
                <w:sz w:val="14"/>
                <w:szCs w:val="14"/>
              </w:rPr>
            </w:pPr>
            <w:r w:rsidRPr="002A4946">
              <w:rPr>
                <w:rFonts w:ascii="Arial" w:hAnsi="Arial" w:cs="Arial"/>
                <w:sz w:val="14"/>
                <w:szCs w:val="14"/>
              </w:rPr>
              <w:t>Demora en la legalización, suspensiones, adiciones, modificaciones y/o prórrogas del contrato por parte del CONTRATISTA.</w:t>
            </w:r>
          </w:p>
        </w:tc>
        <w:tc>
          <w:tcPr>
            <w:tcW w:w="912" w:type="pct"/>
            <w:shd w:val="clear" w:color="auto" w:fill="auto"/>
            <w:vAlign w:val="center"/>
          </w:tcPr>
          <w:p w14:paraId="5CA2A053"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El CONTRATISTA no radica completa, correcta y oportunamente la documentación de legalización, según instructivo y lo manifestado en el contrato o suspensión imputable a éste.</w:t>
            </w:r>
          </w:p>
        </w:tc>
        <w:tc>
          <w:tcPr>
            <w:tcW w:w="187" w:type="pct"/>
            <w:shd w:val="clear" w:color="auto" w:fill="auto"/>
            <w:textDirection w:val="btLr"/>
            <w:vAlign w:val="center"/>
          </w:tcPr>
          <w:p w14:paraId="65ED7395" w14:textId="77777777" w:rsidR="00B17F8B" w:rsidRPr="002A4946" w:rsidRDefault="00B17F8B" w:rsidP="002A4946">
            <w:pPr>
              <w:ind w:right="113"/>
              <w:jc w:val="center"/>
              <w:rPr>
                <w:rFonts w:ascii="Arial" w:hAnsi="Arial" w:cs="Arial"/>
                <w:sz w:val="14"/>
                <w:szCs w:val="14"/>
                <w:lang w:eastAsia="es-CO"/>
              </w:rPr>
            </w:pPr>
            <w:r w:rsidRPr="002A4946">
              <w:rPr>
                <w:rFonts w:ascii="Arial" w:hAnsi="Arial" w:cs="Arial"/>
                <w:sz w:val="14"/>
                <w:szCs w:val="14"/>
                <w:lang w:eastAsia="es-CO"/>
              </w:rPr>
              <w:t>Contratista</w:t>
            </w:r>
          </w:p>
        </w:tc>
        <w:tc>
          <w:tcPr>
            <w:tcW w:w="926" w:type="pct"/>
            <w:shd w:val="clear" w:color="auto" w:fill="auto"/>
            <w:vAlign w:val="center"/>
          </w:tcPr>
          <w:p w14:paraId="6177F664"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La Entidad contratante debe indicarle al CONTRATISTA de forma clara y precisa la documentación requerida para la legalización del contrato, suspensiones, adiciones, modificaciones y/o prórrogas a que haya lugar.</w:t>
            </w:r>
          </w:p>
        </w:tc>
        <w:tc>
          <w:tcPr>
            <w:tcW w:w="290" w:type="pct"/>
            <w:shd w:val="clear" w:color="auto" w:fill="auto"/>
            <w:vAlign w:val="center"/>
          </w:tcPr>
          <w:p w14:paraId="52343D4F"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NO</w:t>
            </w:r>
          </w:p>
        </w:tc>
        <w:tc>
          <w:tcPr>
            <w:tcW w:w="288" w:type="pct"/>
            <w:shd w:val="clear" w:color="auto" w:fill="auto"/>
            <w:textDirection w:val="btLr"/>
            <w:vAlign w:val="center"/>
          </w:tcPr>
          <w:p w14:paraId="3920D784" w14:textId="77777777" w:rsidR="00B17F8B" w:rsidRPr="002A4946" w:rsidRDefault="00B17F8B" w:rsidP="002A4946">
            <w:pPr>
              <w:ind w:right="113"/>
              <w:jc w:val="center"/>
              <w:rPr>
                <w:rFonts w:ascii="Arial" w:hAnsi="Arial" w:cs="Arial"/>
                <w:sz w:val="14"/>
                <w:szCs w:val="14"/>
                <w:lang w:eastAsia="es-CO"/>
              </w:rPr>
            </w:pPr>
            <w:r w:rsidRPr="002A4946">
              <w:rPr>
                <w:rFonts w:ascii="Arial" w:hAnsi="Arial" w:cs="Arial"/>
                <w:sz w:val="14"/>
                <w:szCs w:val="14"/>
                <w:lang w:eastAsia="es-CO"/>
              </w:rPr>
              <w:t>Contratante/Contratista</w:t>
            </w:r>
          </w:p>
        </w:tc>
        <w:tc>
          <w:tcPr>
            <w:tcW w:w="811" w:type="pct"/>
            <w:shd w:val="clear" w:color="auto" w:fill="auto"/>
            <w:vAlign w:val="center"/>
          </w:tcPr>
          <w:p w14:paraId="3BF8B84C"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Acompañamiento administrativo, jurídico y/o financiero a que haya lugar por parte de la Entidad Contratante al CONTRATISTA respecto de los documentos requeridos para cada caso.</w:t>
            </w:r>
          </w:p>
        </w:tc>
        <w:tc>
          <w:tcPr>
            <w:tcW w:w="347" w:type="pct"/>
            <w:shd w:val="clear" w:color="auto" w:fill="auto"/>
            <w:textDirection w:val="btLr"/>
            <w:vAlign w:val="center"/>
          </w:tcPr>
          <w:p w14:paraId="4FC3112D"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Cuando haya lugar a ello.</w:t>
            </w:r>
          </w:p>
        </w:tc>
      </w:tr>
      <w:tr w:rsidR="00B17F8B" w:rsidRPr="002A4946" w14:paraId="556E2220" w14:textId="77777777" w:rsidTr="00757A9C">
        <w:trPr>
          <w:cantSplit/>
          <w:trHeight w:val="1555"/>
          <w:jc w:val="center"/>
        </w:trPr>
        <w:tc>
          <w:tcPr>
            <w:tcW w:w="142" w:type="pct"/>
            <w:shd w:val="clear" w:color="auto" w:fill="auto"/>
            <w:vAlign w:val="center"/>
            <w:hideMark/>
          </w:tcPr>
          <w:p w14:paraId="2EF5B766" w14:textId="77777777" w:rsidR="00B17F8B" w:rsidRPr="002A4946" w:rsidRDefault="00B17F8B" w:rsidP="002A4946">
            <w:pPr>
              <w:jc w:val="center"/>
              <w:rPr>
                <w:rFonts w:ascii="Arial" w:hAnsi="Arial" w:cs="Arial"/>
                <w:b/>
                <w:sz w:val="14"/>
                <w:szCs w:val="14"/>
                <w:lang w:eastAsia="es-CO"/>
              </w:rPr>
            </w:pPr>
            <w:r w:rsidRPr="002A4946">
              <w:rPr>
                <w:rFonts w:ascii="Arial" w:hAnsi="Arial" w:cs="Arial"/>
                <w:b/>
                <w:bCs/>
                <w:sz w:val="14"/>
                <w:szCs w:val="14"/>
                <w:lang w:eastAsia="es-CO"/>
              </w:rPr>
              <w:t>2</w:t>
            </w:r>
          </w:p>
        </w:tc>
        <w:tc>
          <w:tcPr>
            <w:tcW w:w="114" w:type="pct"/>
            <w:shd w:val="clear" w:color="auto" w:fill="auto"/>
            <w:textDirection w:val="btLr"/>
            <w:vAlign w:val="center"/>
            <w:hideMark/>
          </w:tcPr>
          <w:p w14:paraId="2389A34A" w14:textId="77777777" w:rsidR="00B17F8B" w:rsidRPr="002A4946" w:rsidRDefault="00B17F8B" w:rsidP="002A4946">
            <w:pPr>
              <w:ind w:right="113"/>
              <w:jc w:val="center"/>
              <w:rPr>
                <w:rFonts w:ascii="Arial" w:hAnsi="Arial" w:cs="Arial"/>
                <w:b/>
                <w:sz w:val="14"/>
                <w:szCs w:val="14"/>
                <w:lang w:eastAsia="es-CO"/>
              </w:rPr>
            </w:pPr>
            <w:r w:rsidRPr="002A4946">
              <w:rPr>
                <w:rFonts w:ascii="Arial" w:hAnsi="Arial" w:cs="Arial"/>
                <w:b/>
                <w:bCs/>
                <w:sz w:val="14"/>
                <w:szCs w:val="14"/>
                <w:lang w:eastAsia="es-CO"/>
              </w:rPr>
              <w:t>Ejecución</w:t>
            </w:r>
          </w:p>
        </w:tc>
        <w:tc>
          <w:tcPr>
            <w:tcW w:w="227" w:type="pct"/>
            <w:shd w:val="clear" w:color="auto" w:fill="auto"/>
            <w:textDirection w:val="btLr"/>
            <w:vAlign w:val="center"/>
            <w:hideMark/>
          </w:tcPr>
          <w:p w14:paraId="724A228D" w14:textId="77777777" w:rsidR="00B17F8B" w:rsidRPr="002A4946" w:rsidRDefault="00B17F8B" w:rsidP="002A4946">
            <w:pPr>
              <w:ind w:right="113"/>
              <w:jc w:val="center"/>
              <w:rPr>
                <w:rFonts w:ascii="Arial" w:hAnsi="Arial" w:cs="Arial"/>
                <w:b/>
                <w:sz w:val="14"/>
                <w:szCs w:val="14"/>
                <w:lang w:eastAsia="es-CO"/>
              </w:rPr>
            </w:pPr>
            <w:r w:rsidRPr="002A4946">
              <w:rPr>
                <w:rFonts w:ascii="Arial" w:eastAsia="Calibri" w:hAnsi="Arial" w:cs="Arial"/>
                <w:b/>
                <w:spacing w:val="-1"/>
                <w:sz w:val="14"/>
                <w:szCs w:val="14"/>
              </w:rPr>
              <w:t>Jurídicos</w:t>
            </w:r>
            <w:r w:rsidRPr="002A4946">
              <w:rPr>
                <w:rFonts w:ascii="Arial" w:eastAsia="Calibri" w:hAnsi="Arial" w:cs="Arial"/>
                <w:b/>
                <w:spacing w:val="-6"/>
                <w:sz w:val="14"/>
                <w:szCs w:val="14"/>
              </w:rPr>
              <w:t xml:space="preserve"> </w:t>
            </w:r>
            <w:r w:rsidRPr="002A4946">
              <w:rPr>
                <w:rFonts w:ascii="Arial" w:eastAsia="Calibri" w:hAnsi="Arial" w:cs="Arial"/>
                <w:b/>
                <w:sz w:val="14"/>
                <w:szCs w:val="14"/>
              </w:rPr>
              <w:t>y/o</w:t>
            </w:r>
            <w:r w:rsidRPr="002A4946">
              <w:rPr>
                <w:rFonts w:ascii="Arial" w:eastAsia="Calibri" w:hAnsi="Arial" w:cs="Arial"/>
                <w:b/>
                <w:spacing w:val="-7"/>
                <w:sz w:val="14"/>
                <w:szCs w:val="14"/>
              </w:rPr>
              <w:t xml:space="preserve"> </w:t>
            </w:r>
            <w:r w:rsidRPr="002A4946">
              <w:rPr>
                <w:rFonts w:ascii="Arial" w:eastAsia="Calibri" w:hAnsi="Arial" w:cs="Arial"/>
                <w:b/>
                <w:spacing w:val="-1"/>
                <w:sz w:val="14"/>
                <w:szCs w:val="14"/>
              </w:rPr>
              <w:t>legales</w:t>
            </w:r>
            <w:r w:rsidRPr="002A4946">
              <w:rPr>
                <w:rFonts w:ascii="Arial" w:eastAsia="Calibri" w:hAnsi="Arial" w:cs="Arial"/>
                <w:b/>
                <w:spacing w:val="23"/>
                <w:w w:val="99"/>
                <w:sz w:val="14"/>
                <w:szCs w:val="14"/>
              </w:rPr>
              <w:t xml:space="preserve"> </w:t>
            </w:r>
            <w:r w:rsidRPr="002A4946">
              <w:rPr>
                <w:rFonts w:ascii="Arial" w:eastAsia="Calibri" w:hAnsi="Arial" w:cs="Arial"/>
                <w:b/>
                <w:spacing w:val="-1"/>
                <w:sz w:val="14"/>
                <w:szCs w:val="14"/>
              </w:rPr>
              <w:t>y/o</w:t>
            </w:r>
            <w:r w:rsidRPr="002A4946">
              <w:rPr>
                <w:rFonts w:ascii="Arial" w:eastAsia="Calibri" w:hAnsi="Arial" w:cs="Arial"/>
                <w:b/>
                <w:spacing w:val="-6"/>
                <w:sz w:val="14"/>
                <w:szCs w:val="14"/>
              </w:rPr>
              <w:t xml:space="preserve"> </w:t>
            </w:r>
            <w:r w:rsidRPr="002A4946">
              <w:rPr>
                <w:rFonts w:ascii="Arial" w:hAnsi="Arial" w:cs="Arial"/>
                <w:b/>
                <w:bCs/>
                <w:sz w:val="14"/>
                <w:szCs w:val="14"/>
                <w:lang w:eastAsia="es-CO"/>
              </w:rPr>
              <w:t xml:space="preserve">documentales </w:t>
            </w:r>
            <w:r w:rsidRPr="002A4946">
              <w:rPr>
                <w:rFonts w:ascii="Arial" w:eastAsia="Calibri" w:hAnsi="Arial" w:cs="Arial"/>
                <w:b/>
                <w:sz w:val="14"/>
                <w:szCs w:val="14"/>
              </w:rPr>
              <w:t>y/o</w:t>
            </w:r>
            <w:r w:rsidRPr="002A4946">
              <w:rPr>
                <w:rFonts w:ascii="Arial" w:eastAsia="Calibri" w:hAnsi="Arial" w:cs="Arial"/>
                <w:b/>
                <w:spacing w:val="29"/>
                <w:w w:val="99"/>
                <w:sz w:val="14"/>
                <w:szCs w:val="14"/>
              </w:rPr>
              <w:t xml:space="preserve"> </w:t>
            </w:r>
            <w:r w:rsidRPr="002A4946">
              <w:rPr>
                <w:rFonts w:ascii="Arial" w:eastAsia="Calibri" w:hAnsi="Arial" w:cs="Arial"/>
                <w:b/>
                <w:spacing w:val="-1"/>
                <w:sz w:val="14"/>
                <w:szCs w:val="14"/>
              </w:rPr>
              <w:t>regulatorios</w:t>
            </w:r>
          </w:p>
        </w:tc>
        <w:tc>
          <w:tcPr>
            <w:tcW w:w="756" w:type="pct"/>
            <w:shd w:val="clear" w:color="auto" w:fill="auto"/>
            <w:vAlign w:val="center"/>
            <w:hideMark/>
          </w:tcPr>
          <w:p w14:paraId="211C5ECE"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rPr>
              <w:t>Cambios normativos y/o tributarios.</w:t>
            </w:r>
          </w:p>
        </w:tc>
        <w:tc>
          <w:tcPr>
            <w:tcW w:w="912" w:type="pct"/>
            <w:shd w:val="clear" w:color="auto" w:fill="auto"/>
            <w:vAlign w:val="center"/>
            <w:hideMark/>
          </w:tcPr>
          <w:p w14:paraId="586DC7BF"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Las condiciones inicialmente estipuladas en el Contrato sufren una modificación sustancial, como una norma que modifique o exija la inclusión de un nuevo componente técnico o tributario que implique la destinación de mayores recursos,</w:t>
            </w:r>
          </w:p>
        </w:tc>
        <w:tc>
          <w:tcPr>
            <w:tcW w:w="187" w:type="pct"/>
            <w:shd w:val="clear" w:color="auto" w:fill="auto"/>
            <w:textDirection w:val="btLr"/>
            <w:vAlign w:val="center"/>
          </w:tcPr>
          <w:p w14:paraId="0694CC19" w14:textId="77777777" w:rsidR="00B17F8B" w:rsidRPr="002A4946" w:rsidRDefault="00B17F8B" w:rsidP="002A4946">
            <w:pPr>
              <w:ind w:right="113"/>
              <w:jc w:val="center"/>
              <w:rPr>
                <w:rFonts w:ascii="Arial" w:hAnsi="Arial" w:cs="Arial"/>
                <w:sz w:val="14"/>
                <w:szCs w:val="14"/>
                <w:lang w:eastAsia="es-CO"/>
              </w:rPr>
            </w:pPr>
            <w:r w:rsidRPr="002A4946">
              <w:rPr>
                <w:rFonts w:ascii="Arial" w:hAnsi="Arial" w:cs="Arial"/>
                <w:sz w:val="14"/>
                <w:szCs w:val="14"/>
                <w:lang w:eastAsia="es-CO"/>
              </w:rPr>
              <w:t>Contratante/Contratista</w:t>
            </w:r>
          </w:p>
        </w:tc>
        <w:tc>
          <w:tcPr>
            <w:tcW w:w="926" w:type="pct"/>
            <w:shd w:val="clear" w:color="auto" w:fill="auto"/>
            <w:vAlign w:val="center"/>
          </w:tcPr>
          <w:p w14:paraId="1566892A"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Producción del contrato con las normas aplicables al momento de la suscripción. Revisar los cambios sustanciales que afecten el equilibrio económico del contrato con el fin de realizar los ajustes pertinentes tanto para el contratista como para la Entidad.</w:t>
            </w:r>
          </w:p>
        </w:tc>
        <w:tc>
          <w:tcPr>
            <w:tcW w:w="290" w:type="pct"/>
            <w:shd w:val="clear" w:color="auto" w:fill="auto"/>
            <w:vAlign w:val="center"/>
          </w:tcPr>
          <w:p w14:paraId="19A8DEEF"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NO</w:t>
            </w:r>
          </w:p>
        </w:tc>
        <w:tc>
          <w:tcPr>
            <w:tcW w:w="288" w:type="pct"/>
            <w:shd w:val="clear" w:color="auto" w:fill="auto"/>
            <w:textDirection w:val="btLr"/>
            <w:vAlign w:val="center"/>
          </w:tcPr>
          <w:p w14:paraId="7E7D4605" w14:textId="77777777" w:rsidR="00B17F8B" w:rsidRPr="002A4946" w:rsidRDefault="00B17F8B" w:rsidP="002A4946">
            <w:pPr>
              <w:ind w:right="113"/>
              <w:jc w:val="center"/>
              <w:rPr>
                <w:rFonts w:ascii="Arial" w:hAnsi="Arial" w:cs="Arial"/>
                <w:sz w:val="14"/>
                <w:szCs w:val="14"/>
                <w:lang w:eastAsia="es-CO"/>
              </w:rPr>
            </w:pPr>
            <w:r w:rsidRPr="002A4946">
              <w:rPr>
                <w:rFonts w:ascii="Arial" w:hAnsi="Arial" w:cs="Arial"/>
                <w:sz w:val="14"/>
                <w:szCs w:val="14"/>
                <w:lang w:eastAsia="es-CO"/>
              </w:rPr>
              <w:t>Contratante</w:t>
            </w:r>
          </w:p>
        </w:tc>
        <w:tc>
          <w:tcPr>
            <w:tcW w:w="811" w:type="pct"/>
            <w:shd w:val="clear" w:color="auto" w:fill="auto"/>
            <w:vAlign w:val="center"/>
          </w:tcPr>
          <w:p w14:paraId="26F42DCC"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Actualización permanente de las normas contractuales, tributarias, y demás aplicables al contrato.</w:t>
            </w:r>
          </w:p>
        </w:tc>
        <w:tc>
          <w:tcPr>
            <w:tcW w:w="347" w:type="pct"/>
            <w:shd w:val="clear" w:color="auto" w:fill="auto"/>
            <w:textDirection w:val="btLr"/>
            <w:vAlign w:val="center"/>
          </w:tcPr>
          <w:p w14:paraId="008DA7E1"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Mensual</w:t>
            </w:r>
          </w:p>
        </w:tc>
      </w:tr>
      <w:tr w:rsidR="00B17F8B" w:rsidRPr="002A4946" w14:paraId="21634579" w14:textId="77777777" w:rsidTr="00757A9C">
        <w:trPr>
          <w:trHeight w:val="50"/>
          <w:jc w:val="center"/>
        </w:trPr>
        <w:tc>
          <w:tcPr>
            <w:tcW w:w="142" w:type="pct"/>
            <w:shd w:val="clear" w:color="auto" w:fill="auto"/>
            <w:vAlign w:val="center"/>
            <w:hideMark/>
          </w:tcPr>
          <w:p w14:paraId="7D201916"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3</w:t>
            </w:r>
          </w:p>
        </w:tc>
        <w:tc>
          <w:tcPr>
            <w:tcW w:w="114" w:type="pct"/>
            <w:shd w:val="clear" w:color="auto" w:fill="auto"/>
            <w:textDirection w:val="btLr"/>
            <w:vAlign w:val="center"/>
            <w:hideMark/>
          </w:tcPr>
          <w:p w14:paraId="536F6923"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Ejecución</w:t>
            </w:r>
          </w:p>
        </w:tc>
        <w:tc>
          <w:tcPr>
            <w:tcW w:w="227" w:type="pct"/>
            <w:shd w:val="clear" w:color="auto" w:fill="auto"/>
            <w:textDirection w:val="btLr"/>
            <w:vAlign w:val="center"/>
            <w:hideMark/>
          </w:tcPr>
          <w:p w14:paraId="74213F33"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Operacional</w:t>
            </w:r>
          </w:p>
        </w:tc>
        <w:tc>
          <w:tcPr>
            <w:tcW w:w="756" w:type="pct"/>
            <w:shd w:val="clear" w:color="auto" w:fill="auto"/>
            <w:vAlign w:val="center"/>
            <w:hideMark/>
          </w:tcPr>
          <w:p w14:paraId="3A827F6A" w14:textId="77777777" w:rsidR="00B17F8B" w:rsidRPr="002A4946" w:rsidRDefault="00B17F8B" w:rsidP="002A4946">
            <w:pPr>
              <w:jc w:val="center"/>
              <w:rPr>
                <w:rFonts w:ascii="Arial" w:hAnsi="Arial" w:cs="Arial"/>
                <w:sz w:val="14"/>
                <w:szCs w:val="14"/>
              </w:rPr>
            </w:pPr>
            <w:r w:rsidRPr="002A4946">
              <w:rPr>
                <w:rFonts w:ascii="Arial" w:hAnsi="Arial" w:cs="Arial"/>
                <w:sz w:val="14"/>
                <w:szCs w:val="14"/>
              </w:rPr>
              <w:t>Demora en la radicación oportuna por parte del CONTRATISTA de las facturas (correctamente diligenciadas y firmadas) y/o cuentas de los gastos.</w:t>
            </w:r>
          </w:p>
        </w:tc>
        <w:tc>
          <w:tcPr>
            <w:tcW w:w="912" w:type="pct"/>
            <w:shd w:val="clear" w:color="auto" w:fill="auto"/>
            <w:vAlign w:val="center"/>
            <w:hideMark/>
          </w:tcPr>
          <w:p w14:paraId="3B5ED0F6"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Retraso en la entrega de los documentos soportes para realizar el pago de honorarios.</w:t>
            </w:r>
          </w:p>
        </w:tc>
        <w:tc>
          <w:tcPr>
            <w:tcW w:w="187" w:type="pct"/>
            <w:shd w:val="clear" w:color="auto" w:fill="auto"/>
            <w:textDirection w:val="btLr"/>
            <w:vAlign w:val="center"/>
          </w:tcPr>
          <w:p w14:paraId="3F8343D6"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926" w:type="pct"/>
            <w:shd w:val="clear" w:color="auto" w:fill="auto"/>
            <w:vAlign w:val="center"/>
          </w:tcPr>
          <w:p w14:paraId="29CE33BF"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Realizar oportunamente la radicación de las facturas y/o cuentas de cobro con los debidos soportes.</w:t>
            </w:r>
          </w:p>
        </w:tc>
        <w:tc>
          <w:tcPr>
            <w:tcW w:w="290" w:type="pct"/>
            <w:shd w:val="clear" w:color="auto" w:fill="auto"/>
            <w:vAlign w:val="center"/>
          </w:tcPr>
          <w:p w14:paraId="66A3F968"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NO</w:t>
            </w:r>
          </w:p>
        </w:tc>
        <w:tc>
          <w:tcPr>
            <w:tcW w:w="288" w:type="pct"/>
            <w:shd w:val="clear" w:color="auto" w:fill="auto"/>
            <w:textDirection w:val="btLr"/>
            <w:vAlign w:val="center"/>
          </w:tcPr>
          <w:p w14:paraId="3BA3EE83"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811" w:type="pct"/>
            <w:shd w:val="clear" w:color="auto" w:fill="auto"/>
            <w:vAlign w:val="center"/>
          </w:tcPr>
          <w:p w14:paraId="1B01E85D"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El supervisor del contrato deberá llevar a cabo una revisión previa de la documentación necesaria para el pago.</w:t>
            </w:r>
          </w:p>
        </w:tc>
        <w:tc>
          <w:tcPr>
            <w:tcW w:w="347" w:type="pct"/>
            <w:shd w:val="clear" w:color="auto" w:fill="auto"/>
            <w:textDirection w:val="btLr"/>
            <w:vAlign w:val="center"/>
          </w:tcPr>
          <w:p w14:paraId="333C0A48"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Mensual</w:t>
            </w:r>
          </w:p>
        </w:tc>
      </w:tr>
      <w:tr w:rsidR="00B17F8B" w:rsidRPr="002A4946" w14:paraId="2D4EE31B" w14:textId="77777777" w:rsidTr="00757A9C">
        <w:trPr>
          <w:trHeight w:val="1133"/>
          <w:jc w:val="center"/>
        </w:trPr>
        <w:tc>
          <w:tcPr>
            <w:tcW w:w="142" w:type="pct"/>
            <w:shd w:val="clear" w:color="auto" w:fill="auto"/>
            <w:vAlign w:val="center"/>
            <w:hideMark/>
          </w:tcPr>
          <w:p w14:paraId="786CFA36"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4</w:t>
            </w:r>
          </w:p>
        </w:tc>
        <w:tc>
          <w:tcPr>
            <w:tcW w:w="114" w:type="pct"/>
            <w:shd w:val="clear" w:color="auto" w:fill="auto"/>
            <w:textDirection w:val="btLr"/>
            <w:vAlign w:val="center"/>
            <w:hideMark/>
          </w:tcPr>
          <w:p w14:paraId="07C7DFDC"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Ejecución</w:t>
            </w:r>
          </w:p>
        </w:tc>
        <w:tc>
          <w:tcPr>
            <w:tcW w:w="227" w:type="pct"/>
            <w:shd w:val="clear" w:color="auto" w:fill="auto"/>
            <w:textDirection w:val="btLr"/>
            <w:vAlign w:val="center"/>
            <w:hideMark/>
          </w:tcPr>
          <w:p w14:paraId="19E3A050"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Operacional</w:t>
            </w:r>
          </w:p>
        </w:tc>
        <w:tc>
          <w:tcPr>
            <w:tcW w:w="756" w:type="pct"/>
            <w:shd w:val="clear" w:color="auto" w:fill="auto"/>
            <w:vAlign w:val="center"/>
            <w:hideMark/>
          </w:tcPr>
          <w:p w14:paraId="4C89E90A"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Incumplimiento del contrato por parte del CONTRATISTA.</w:t>
            </w:r>
          </w:p>
        </w:tc>
        <w:tc>
          <w:tcPr>
            <w:tcW w:w="912" w:type="pct"/>
            <w:shd w:val="clear" w:color="auto" w:fill="auto"/>
            <w:vAlign w:val="center"/>
            <w:hideMark/>
          </w:tcPr>
          <w:p w14:paraId="61BE0583"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Que el CONTRATISTA incumpla con las cláusulas estipuladas en el contrato, antes, durante y posterior a la orden de iniciación del mismo.</w:t>
            </w:r>
          </w:p>
        </w:tc>
        <w:tc>
          <w:tcPr>
            <w:tcW w:w="187" w:type="pct"/>
            <w:shd w:val="clear" w:color="auto" w:fill="auto"/>
            <w:textDirection w:val="btLr"/>
            <w:vAlign w:val="center"/>
          </w:tcPr>
          <w:p w14:paraId="51E66D79"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926" w:type="pct"/>
            <w:shd w:val="clear" w:color="auto" w:fill="auto"/>
            <w:vAlign w:val="center"/>
          </w:tcPr>
          <w:p w14:paraId="1002909A"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Vigilancia permanente a la correcta ejecución del contrato, en especial al cumplimiento de las obligaciones y actividades que se derivan de este por parte del supervisor.</w:t>
            </w:r>
          </w:p>
        </w:tc>
        <w:tc>
          <w:tcPr>
            <w:tcW w:w="290" w:type="pct"/>
            <w:shd w:val="clear" w:color="auto" w:fill="auto"/>
            <w:vAlign w:val="center"/>
          </w:tcPr>
          <w:p w14:paraId="4D722F06"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NO</w:t>
            </w:r>
          </w:p>
        </w:tc>
        <w:tc>
          <w:tcPr>
            <w:tcW w:w="288" w:type="pct"/>
            <w:shd w:val="clear" w:color="auto" w:fill="auto"/>
            <w:textDirection w:val="btLr"/>
            <w:vAlign w:val="center"/>
          </w:tcPr>
          <w:p w14:paraId="3082D32B"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811" w:type="pct"/>
            <w:shd w:val="clear" w:color="auto" w:fill="auto"/>
            <w:vAlign w:val="center"/>
          </w:tcPr>
          <w:p w14:paraId="25EBF83B"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Ejecutar a cabalidad el objeto del contrato y cumplir con las obligaciones adquiridas.</w:t>
            </w:r>
          </w:p>
        </w:tc>
        <w:tc>
          <w:tcPr>
            <w:tcW w:w="347" w:type="pct"/>
            <w:shd w:val="clear" w:color="auto" w:fill="auto"/>
            <w:textDirection w:val="btLr"/>
            <w:vAlign w:val="center"/>
          </w:tcPr>
          <w:p w14:paraId="689EC094"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Mensual</w:t>
            </w:r>
          </w:p>
        </w:tc>
      </w:tr>
      <w:tr w:rsidR="00B17F8B" w:rsidRPr="002A4946" w14:paraId="6DF34A95" w14:textId="77777777" w:rsidTr="00757A9C">
        <w:trPr>
          <w:trHeight w:val="1133"/>
          <w:jc w:val="center"/>
        </w:trPr>
        <w:tc>
          <w:tcPr>
            <w:tcW w:w="1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B4785"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5</w:t>
            </w:r>
          </w:p>
        </w:tc>
        <w:tc>
          <w:tcPr>
            <w:tcW w:w="114"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CA38273"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Ejecución</w:t>
            </w:r>
          </w:p>
        </w:tc>
        <w:tc>
          <w:tcPr>
            <w:tcW w:w="22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D0340B"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Laboral</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961AA"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 xml:space="preserve">Probabilidad de contagio COVID-19 por exposición permanente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47E29"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Pérdida de la vida, deterioro de la salud y la integridad del personal que labora en el proyecto</w:t>
            </w:r>
          </w:p>
          <w:p w14:paraId="44F8EF11"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Retraso en la ejecución del proyecto</w:t>
            </w:r>
          </w:p>
        </w:tc>
        <w:tc>
          <w:tcPr>
            <w:tcW w:w="187"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F848E7"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7C1184B4"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Establecer protocolos efectivos que cumplan las instrucciones dadas en la Circular Conjunta N° 001 del 11 de Abril de 2020, orientaciones sobre medidas preventivas y de mitigación para reducir la exposición y contagio por infección respiratoria aguda causada por el sars-cov-2 (covid-19)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71CF5D6"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SI</w:t>
            </w:r>
          </w:p>
        </w:tc>
        <w:tc>
          <w:tcPr>
            <w:tcW w:w="288"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0FE3BD"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Contratista</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25A0B110"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Garantizar la aplicación de los protocolos según lo establecido en la Circular Conjunta N° 001 del 11 de Abril de 2020 en todos los bienes y/o servicios ofrecidos</w:t>
            </w:r>
          </w:p>
        </w:tc>
        <w:tc>
          <w:tcPr>
            <w:tcW w:w="347"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B57FC4" w14:textId="77777777" w:rsidR="00B17F8B" w:rsidRPr="002A4946" w:rsidRDefault="00B17F8B" w:rsidP="002A4946">
            <w:pPr>
              <w:jc w:val="center"/>
              <w:rPr>
                <w:rFonts w:ascii="Arial" w:hAnsi="Arial" w:cs="Arial"/>
                <w:sz w:val="14"/>
                <w:szCs w:val="14"/>
                <w:lang w:eastAsia="es-CO"/>
              </w:rPr>
            </w:pPr>
            <w:r w:rsidRPr="002A4946">
              <w:rPr>
                <w:rFonts w:ascii="Arial" w:hAnsi="Arial" w:cs="Arial"/>
                <w:sz w:val="14"/>
                <w:szCs w:val="14"/>
                <w:lang w:eastAsia="es-CO"/>
              </w:rPr>
              <w:t>Diario</w:t>
            </w:r>
          </w:p>
        </w:tc>
      </w:tr>
      <w:tr w:rsidR="00B17F8B" w:rsidRPr="002A4946" w14:paraId="0B90E0AB" w14:textId="77777777" w:rsidTr="00757A9C">
        <w:trPr>
          <w:trHeight w:val="1133"/>
          <w:jc w:val="center"/>
        </w:trPr>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298121CD"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6</w:t>
            </w:r>
          </w:p>
        </w:tc>
        <w:tc>
          <w:tcPr>
            <w:tcW w:w="114"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FA900F"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Ejecución</w:t>
            </w:r>
          </w:p>
        </w:tc>
        <w:tc>
          <w:tcPr>
            <w:tcW w:w="227"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758070" w14:textId="77777777" w:rsidR="00B17F8B" w:rsidRPr="002A4946" w:rsidRDefault="00B17F8B" w:rsidP="002A4946">
            <w:pPr>
              <w:jc w:val="center"/>
              <w:rPr>
                <w:rFonts w:ascii="Arial" w:hAnsi="Arial" w:cs="Arial"/>
                <w:b/>
                <w:bCs/>
                <w:sz w:val="14"/>
                <w:szCs w:val="14"/>
                <w:lang w:eastAsia="es-CO"/>
              </w:rPr>
            </w:pPr>
            <w:r w:rsidRPr="002A4946">
              <w:rPr>
                <w:rFonts w:ascii="Arial" w:hAnsi="Arial" w:cs="Arial"/>
                <w:b/>
                <w:bCs/>
                <w:sz w:val="14"/>
                <w:szCs w:val="14"/>
                <w:lang w:eastAsia="es-CO"/>
              </w:rPr>
              <w:t>Económico</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42CD4598"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Atraso en el cumplimiento en la forma de pago pactada</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57F3AA44" w14:textId="77777777" w:rsidR="00B17F8B" w:rsidRPr="002A4946" w:rsidRDefault="00B17F8B" w:rsidP="002A4946">
            <w:pPr>
              <w:spacing w:line="276" w:lineRule="auto"/>
              <w:jc w:val="center"/>
              <w:rPr>
                <w:rFonts w:ascii="Arial" w:hAnsi="Arial" w:cs="Arial"/>
                <w:bCs/>
                <w:sz w:val="14"/>
                <w:szCs w:val="14"/>
                <w:lang w:eastAsia="es-CO"/>
              </w:rPr>
            </w:pPr>
            <w:r w:rsidRPr="002A4946">
              <w:rPr>
                <w:rFonts w:ascii="Arial" w:hAnsi="Arial" w:cs="Arial"/>
                <w:bCs/>
                <w:sz w:val="14"/>
                <w:szCs w:val="14"/>
                <w:lang w:eastAsia="es-CO"/>
              </w:rPr>
              <w:t>Incumplimiento en la entrega de los requisitos exigidos para el pago.</w:t>
            </w:r>
          </w:p>
          <w:p w14:paraId="39D7C892"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Falta de control, verificación y trámite de los documentos propios para realizar los desembolsos</w:t>
            </w:r>
          </w:p>
        </w:tc>
        <w:tc>
          <w:tcPr>
            <w:tcW w:w="187"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366906"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Contratante/Contratista</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1067D8CF"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Oportunidad en la verificación y control de los documentos requeridos para el pago.</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AF53791"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NO</w:t>
            </w:r>
          </w:p>
        </w:tc>
        <w:tc>
          <w:tcPr>
            <w:tcW w:w="288"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61A2A0"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Contratante/Contratista</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38A88BCC"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Verificación y control de los documentos requeridos para el pago.</w:t>
            </w:r>
          </w:p>
        </w:tc>
        <w:tc>
          <w:tcPr>
            <w:tcW w:w="347"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7E960" w14:textId="77777777" w:rsidR="00B17F8B" w:rsidRPr="002A4946" w:rsidRDefault="00B17F8B" w:rsidP="002A4946">
            <w:pPr>
              <w:jc w:val="center"/>
              <w:rPr>
                <w:rFonts w:ascii="Arial" w:hAnsi="Arial" w:cs="Arial"/>
                <w:bCs/>
                <w:sz w:val="14"/>
                <w:szCs w:val="14"/>
                <w:lang w:eastAsia="es-CO"/>
              </w:rPr>
            </w:pPr>
            <w:r w:rsidRPr="002A4946">
              <w:rPr>
                <w:rFonts w:ascii="Arial" w:hAnsi="Arial" w:cs="Arial"/>
                <w:bCs/>
                <w:sz w:val="14"/>
                <w:szCs w:val="14"/>
                <w:lang w:eastAsia="es-CO"/>
              </w:rPr>
              <w:t>Mensual</w:t>
            </w:r>
          </w:p>
        </w:tc>
      </w:tr>
    </w:tbl>
    <w:p w14:paraId="36222394" w14:textId="5531BBFF" w:rsidR="00DA25B5" w:rsidRPr="002A4946" w:rsidRDefault="00DA25B5">
      <w:pPr>
        <w:ind w:left="0" w:hanging="2"/>
        <w:jc w:val="both"/>
        <w:rPr>
          <w:rFonts w:ascii="Arial" w:eastAsia="Arial Narrow" w:hAnsi="Arial" w:cs="Arial"/>
          <w:sz w:val="20"/>
          <w:szCs w:val="20"/>
        </w:rPr>
      </w:pPr>
    </w:p>
    <w:p w14:paraId="5EB3E9F8"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lastRenderedPageBreak/>
        <w:t xml:space="preserve">LA INDICACIÓN DE SI EL PROCESO DE CONTRATACIÓN ESTÁ COBIJADA POR UN ACUERDO COMERCIAL: </w:t>
      </w:r>
    </w:p>
    <w:p w14:paraId="3723A676" w14:textId="77777777" w:rsidR="00DA25B5" w:rsidRPr="002A4946" w:rsidRDefault="00DA25B5">
      <w:pPr>
        <w:ind w:left="0" w:hanging="2"/>
        <w:jc w:val="both"/>
        <w:rPr>
          <w:rFonts w:ascii="Arial" w:eastAsia="Arial Narrow" w:hAnsi="Arial" w:cs="Arial"/>
          <w:sz w:val="20"/>
          <w:szCs w:val="20"/>
        </w:rPr>
      </w:pPr>
    </w:p>
    <w:tbl>
      <w:tblPr>
        <w:tblStyle w:val="a6"/>
        <w:tblW w:w="9512" w:type="dxa"/>
        <w:jc w:val="center"/>
        <w:tblInd w:w="0" w:type="dxa"/>
        <w:tblLayout w:type="fixed"/>
        <w:tblLook w:val="0000" w:firstRow="0" w:lastRow="0" w:firstColumn="0" w:lastColumn="0" w:noHBand="0" w:noVBand="0"/>
      </w:tblPr>
      <w:tblGrid>
        <w:gridCol w:w="2038"/>
        <w:gridCol w:w="1495"/>
        <w:gridCol w:w="2445"/>
        <w:gridCol w:w="1767"/>
        <w:gridCol w:w="1767"/>
      </w:tblGrid>
      <w:tr w:rsidR="00DA25B5" w:rsidRPr="001A696F" w14:paraId="50555C61"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shd w:val="clear" w:color="auto" w:fill="DAEEF3"/>
            <w:vAlign w:val="center"/>
          </w:tcPr>
          <w:p w14:paraId="6DB5CEC3"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b/>
                <w:sz w:val="16"/>
                <w:szCs w:val="16"/>
              </w:rPr>
              <w:t>Acuerdo Comercial</w:t>
            </w:r>
          </w:p>
        </w:tc>
        <w:tc>
          <w:tcPr>
            <w:tcW w:w="1495" w:type="dxa"/>
            <w:tcBorders>
              <w:top w:val="single" w:sz="6" w:space="0" w:color="000000"/>
              <w:left w:val="single" w:sz="6" w:space="0" w:color="000000"/>
              <w:bottom w:val="single" w:sz="6" w:space="0" w:color="000000"/>
              <w:right w:val="single" w:sz="6" w:space="0" w:color="000000"/>
            </w:tcBorders>
            <w:shd w:val="clear" w:color="auto" w:fill="DAEEF3"/>
            <w:vAlign w:val="center"/>
          </w:tcPr>
          <w:p w14:paraId="72C9FD2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b/>
                <w:sz w:val="16"/>
                <w:szCs w:val="16"/>
              </w:rPr>
              <w:t>Politécnico Colombiano JIC está incluido</w:t>
            </w:r>
          </w:p>
        </w:tc>
        <w:tc>
          <w:tcPr>
            <w:tcW w:w="2445" w:type="dxa"/>
            <w:tcBorders>
              <w:top w:val="single" w:sz="6" w:space="0" w:color="000000"/>
              <w:left w:val="single" w:sz="6" w:space="0" w:color="000000"/>
              <w:bottom w:val="single" w:sz="6" w:space="0" w:color="000000"/>
              <w:right w:val="single" w:sz="6" w:space="0" w:color="000000"/>
            </w:tcBorders>
            <w:shd w:val="clear" w:color="auto" w:fill="DAEEF3"/>
            <w:vAlign w:val="center"/>
          </w:tcPr>
          <w:p w14:paraId="4A00E99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b/>
                <w:sz w:val="16"/>
                <w:szCs w:val="16"/>
              </w:rPr>
              <w:t>Presupuesto del Proceso de contratación superior al valor del Acuerdo Comercial</w:t>
            </w:r>
          </w:p>
        </w:tc>
        <w:tc>
          <w:tcPr>
            <w:tcW w:w="1767" w:type="dxa"/>
            <w:tcBorders>
              <w:top w:val="single" w:sz="6" w:space="0" w:color="000000"/>
              <w:left w:val="single" w:sz="6" w:space="0" w:color="000000"/>
              <w:bottom w:val="single" w:sz="6" w:space="0" w:color="000000"/>
              <w:right w:val="single" w:sz="6" w:space="0" w:color="000000"/>
            </w:tcBorders>
            <w:shd w:val="clear" w:color="auto" w:fill="DAEEF3"/>
            <w:vAlign w:val="center"/>
          </w:tcPr>
          <w:p w14:paraId="200D9FB8"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b/>
                <w:sz w:val="16"/>
                <w:szCs w:val="16"/>
              </w:rPr>
              <w:t>Excepción Aplicable al Proceso de Contratación</w:t>
            </w:r>
          </w:p>
        </w:tc>
        <w:tc>
          <w:tcPr>
            <w:tcW w:w="1767" w:type="dxa"/>
            <w:tcBorders>
              <w:top w:val="single" w:sz="6" w:space="0" w:color="000000"/>
              <w:left w:val="single" w:sz="6" w:space="0" w:color="000000"/>
              <w:bottom w:val="single" w:sz="6" w:space="0" w:color="000000"/>
              <w:right w:val="single" w:sz="6" w:space="0" w:color="000000"/>
            </w:tcBorders>
            <w:shd w:val="clear" w:color="auto" w:fill="DAEEF3"/>
            <w:vAlign w:val="center"/>
          </w:tcPr>
          <w:p w14:paraId="45B51E39"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b/>
                <w:sz w:val="16"/>
                <w:szCs w:val="16"/>
              </w:rPr>
              <w:t>Proceso de Contratación cubierto por el Acuerdo Comercial</w:t>
            </w:r>
          </w:p>
        </w:tc>
      </w:tr>
      <w:tr w:rsidR="00DA25B5" w:rsidRPr="001A696F" w14:paraId="0C0C04E2"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75C5CFC0"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CANADÁ</w:t>
            </w:r>
          </w:p>
        </w:tc>
        <w:tc>
          <w:tcPr>
            <w:tcW w:w="1495" w:type="dxa"/>
            <w:tcBorders>
              <w:top w:val="single" w:sz="6" w:space="0" w:color="000000"/>
              <w:left w:val="single" w:sz="6" w:space="0" w:color="000000"/>
              <w:bottom w:val="single" w:sz="6" w:space="0" w:color="000000"/>
              <w:right w:val="single" w:sz="6" w:space="0" w:color="000000"/>
            </w:tcBorders>
          </w:tcPr>
          <w:p w14:paraId="40BFE2C6"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1C6BA0AC"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67FF98AF"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391663D"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320CE593"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442419F5"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CHILE</w:t>
            </w:r>
          </w:p>
        </w:tc>
        <w:tc>
          <w:tcPr>
            <w:tcW w:w="1495" w:type="dxa"/>
            <w:tcBorders>
              <w:top w:val="single" w:sz="6" w:space="0" w:color="000000"/>
              <w:left w:val="single" w:sz="6" w:space="0" w:color="000000"/>
              <w:bottom w:val="single" w:sz="6" w:space="0" w:color="000000"/>
              <w:right w:val="single" w:sz="6" w:space="0" w:color="000000"/>
            </w:tcBorders>
          </w:tcPr>
          <w:p w14:paraId="3804AD43"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2677B457"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94E2EA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27603CE5"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491883C8"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33CFFDB6"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ESTADOS UNIDOS</w:t>
            </w:r>
          </w:p>
        </w:tc>
        <w:tc>
          <w:tcPr>
            <w:tcW w:w="1495" w:type="dxa"/>
            <w:tcBorders>
              <w:top w:val="single" w:sz="6" w:space="0" w:color="000000"/>
              <w:left w:val="single" w:sz="6" w:space="0" w:color="000000"/>
              <w:bottom w:val="single" w:sz="6" w:space="0" w:color="000000"/>
              <w:right w:val="single" w:sz="6" w:space="0" w:color="000000"/>
            </w:tcBorders>
          </w:tcPr>
          <w:p w14:paraId="4D4509A1"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6C8F4F8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0EA2F41"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4323A25C"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00DA014E"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4C8459C3"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EL SALVADOR</w:t>
            </w:r>
          </w:p>
        </w:tc>
        <w:tc>
          <w:tcPr>
            <w:tcW w:w="1495" w:type="dxa"/>
            <w:tcBorders>
              <w:top w:val="single" w:sz="6" w:space="0" w:color="000000"/>
              <w:left w:val="single" w:sz="6" w:space="0" w:color="000000"/>
              <w:bottom w:val="single" w:sz="6" w:space="0" w:color="000000"/>
              <w:right w:val="single" w:sz="6" w:space="0" w:color="000000"/>
            </w:tcBorders>
          </w:tcPr>
          <w:p w14:paraId="0C7459F8"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66AC478C"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7A41B87F"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464FDCE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445E7426"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4670C515"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GUATEMALA</w:t>
            </w:r>
          </w:p>
        </w:tc>
        <w:tc>
          <w:tcPr>
            <w:tcW w:w="1495" w:type="dxa"/>
            <w:tcBorders>
              <w:top w:val="single" w:sz="6" w:space="0" w:color="000000"/>
              <w:left w:val="single" w:sz="6" w:space="0" w:color="000000"/>
              <w:bottom w:val="single" w:sz="6" w:space="0" w:color="000000"/>
              <w:right w:val="single" w:sz="6" w:space="0" w:color="000000"/>
            </w:tcBorders>
          </w:tcPr>
          <w:p w14:paraId="6F4595DD"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5B931F6B"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3629278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63DD85AF"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2804E73D"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769AAD05"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HONDURAS</w:t>
            </w:r>
          </w:p>
        </w:tc>
        <w:tc>
          <w:tcPr>
            <w:tcW w:w="1495" w:type="dxa"/>
            <w:tcBorders>
              <w:top w:val="single" w:sz="6" w:space="0" w:color="000000"/>
              <w:left w:val="single" w:sz="6" w:space="0" w:color="000000"/>
              <w:bottom w:val="single" w:sz="6" w:space="0" w:color="000000"/>
              <w:right w:val="single" w:sz="6" w:space="0" w:color="000000"/>
            </w:tcBorders>
          </w:tcPr>
          <w:p w14:paraId="26EC832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5A6FCC53"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0DFE7A9A"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76B20F61"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44301392"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5F27D15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LIECHTENSTEIN</w:t>
            </w:r>
          </w:p>
        </w:tc>
        <w:tc>
          <w:tcPr>
            <w:tcW w:w="1495" w:type="dxa"/>
            <w:tcBorders>
              <w:top w:val="single" w:sz="6" w:space="0" w:color="000000"/>
              <w:left w:val="single" w:sz="6" w:space="0" w:color="000000"/>
              <w:bottom w:val="single" w:sz="6" w:space="0" w:color="000000"/>
              <w:right w:val="single" w:sz="6" w:space="0" w:color="000000"/>
            </w:tcBorders>
          </w:tcPr>
          <w:p w14:paraId="15961F8B"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3B44C86D"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8C9C886"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01EAF18"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187B2019"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036B9871"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SUIZA</w:t>
            </w:r>
          </w:p>
        </w:tc>
        <w:tc>
          <w:tcPr>
            <w:tcW w:w="1495" w:type="dxa"/>
            <w:tcBorders>
              <w:top w:val="single" w:sz="6" w:space="0" w:color="000000"/>
              <w:left w:val="single" w:sz="6" w:space="0" w:color="000000"/>
              <w:bottom w:val="single" w:sz="6" w:space="0" w:color="000000"/>
              <w:right w:val="single" w:sz="6" w:space="0" w:color="000000"/>
            </w:tcBorders>
          </w:tcPr>
          <w:p w14:paraId="51C3D6B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6110A54F"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56A2B37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3ACAFDE5"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405355E5"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468B13C2"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MÉXICO</w:t>
            </w:r>
          </w:p>
        </w:tc>
        <w:tc>
          <w:tcPr>
            <w:tcW w:w="1495" w:type="dxa"/>
            <w:tcBorders>
              <w:top w:val="single" w:sz="6" w:space="0" w:color="000000"/>
              <w:left w:val="single" w:sz="6" w:space="0" w:color="000000"/>
              <w:bottom w:val="single" w:sz="6" w:space="0" w:color="000000"/>
              <w:right w:val="single" w:sz="6" w:space="0" w:color="000000"/>
            </w:tcBorders>
          </w:tcPr>
          <w:p w14:paraId="6081C78D"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6DD15066"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120653A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17C3745A"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705C8DEE"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58130AAE"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ESTADOS AELC</w:t>
            </w:r>
          </w:p>
        </w:tc>
        <w:tc>
          <w:tcPr>
            <w:tcW w:w="1495" w:type="dxa"/>
            <w:tcBorders>
              <w:top w:val="single" w:sz="6" w:space="0" w:color="000000"/>
              <w:left w:val="single" w:sz="6" w:space="0" w:color="000000"/>
              <w:bottom w:val="single" w:sz="6" w:space="0" w:color="000000"/>
              <w:right w:val="single" w:sz="6" w:space="0" w:color="000000"/>
            </w:tcBorders>
          </w:tcPr>
          <w:p w14:paraId="6D8DA2E7"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6DAF751F"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7F2D142E"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7F6C1487"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r w:rsidR="00DA25B5" w:rsidRPr="001A696F" w14:paraId="0370B1BB" w14:textId="77777777">
        <w:trPr>
          <w:trHeight w:val="20"/>
          <w:jc w:val="center"/>
        </w:trPr>
        <w:tc>
          <w:tcPr>
            <w:tcW w:w="2038" w:type="dxa"/>
            <w:tcBorders>
              <w:top w:val="single" w:sz="6" w:space="0" w:color="000000"/>
              <w:left w:val="single" w:sz="6" w:space="0" w:color="000000"/>
              <w:bottom w:val="single" w:sz="6" w:space="0" w:color="000000"/>
              <w:right w:val="single" w:sz="6" w:space="0" w:color="000000"/>
            </w:tcBorders>
            <w:vAlign w:val="center"/>
          </w:tcPr>
          <w:p w14:paraId="29BDCC4A"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UNIÓN EUROPEA</w:t>
            </w:r>
          </w:p>
        </w:tc>
        <w:tc>
          <w:tcPr>
            <w:tcW w:w="1495" w:type="dxa"/>
            <w:tcBorders>
              <w:top w:val="single" w:sz="6" w:space="0" w:color="000000"/>
              <w:left w:val="single" w:sz="6" w:space="0" w:color="000000"/>
              <w:bottom w:val="single" w:sz="6" w:space="0" w:color="000000"/>
              <w:right w:val="single" w:sz="6" w:space="0" w:color="000000"/>
            </w:tcBorders>
          </w:tcPr>
          <w:p w14:paraId="7152EADA"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2445" w:type="dxa"/>
            <w:tcBorders>
              <w:top w:val="single" w:sz="6" w:space="0" w:color="000000"/>
              <w:left w:val="single" w:sz="6" w:space="0" w:color="000000"/>
              <w:bottom w:val="single" w:sz="6" w:space="0" w:color="000000"/>
              <w:right w:val="single" w:sz="6" w:space="0" w:color="000000"/>
            </w:tcBorders>
          </w:tcPr>
          <w:p w14:paraId="1508A156"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072228B4"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c>
          <w:tcPr>
            <w:tcW w:w="1767" w:type="dxa"/>
            <w:tcBorders>
              <w:top w:val="single" w:sz="6" w:space="0" w:color="000000"/>
              <w:left w:val="single" w:sz="6" w:space="0" w:color="000000"/>
              <w:bottom w:val="single" w:sz="6" w:space="0" w:color="000000"/>
              <w:right w:val="single" w:sz="6" w:space="0" w:color="000000"/>
            </w:tcBorders>
          </w:tcPr>
          <w:p w14:paraId="4480274E" w14:textId="77777777" w:rsidR="00DA25B5" w:rsidRPr="001A696F" w:rsidRDefault="00F22219">
            <w:pPr>
              <w:ind w:left="0" w:hanging="2"/>
              <w:jc w:val="center"/>
              <w:rPr>
                <w:rFonts w:ascii="Arial" w:eastAsia="Arial Narrow" w:hAnsi="Arial" w:cs="Arial"/>
                <w:sz w:val="16"/>
                <w:szCs w:val="16"/>
              </w:rPr>
            </w:pPr>
            <w:r w:rsidRPr="001A696F">
              <w:rPr>
                <w:rFonts w:ascii="Arial" w:eastAsia="Arial Narrow" w:hAnsi="Arial" w:cs="Arial"/>
                <w:sz w:val="16"/>
                <w:szCs w:val="16"/>
              </w:rPr>
              <w:t>NO</w:t>
            </w:r>
          </w:p>
        </w:tc>
      </w:tr>
    </w:tbl>
    <w:p w14:paraId="155F16F9" w14:textId="77777777" w:rsidR="00DA25B5" w:rsidRPr="002A4946" w:rsidRDefault="00DA25B5">
      <w:pPr>
        <w:ind w:left="0" w:hanging="2"/>
        <w:rPr>
          <w:rFonts w:ascii="Arial" w:eastAsia="Arial Narrow" w:hAnsi="Arial" w:cs="Arial"/>
          <w:sz w:val="20"/>
          <w:szCs w:val="20"/>
        </w:rPr>
      </w:pPr>
    </w:p>
    <w:p w14:paraId="4D4C8427" w14:textId="77777777" w:rsidR="00DA25B5" w:rsidRPr="002A4946" w:rsidRDefault="00F22219">
      <w:pPr>
        <w:pBdr>
          <w:top w:val="nil"/>
          <w:left w:val="nil"/>
          <w:bottom w:val="nil"/>
          <w:right w:val="nil"/>
          <w:between w:val="nil"/>
        </w:pBdr>
        <w:spacing w:line="240" w:lineRule="auto"/>
        <w:ind w:left="0" w:right="80" w:hanging="2"/>
        <w:jc w:val="both"/>
        <w:rPr>
          <w:rFonts w:ascii="Arial" w:eastAsia="Arial Narrow" w:hAnsi="Arial" w:cs="Arial"/>
          <w:color w:val="000000"/>
          <w:sz w:val="20"/>
          <w:szCs w:val="20"/>
        </w:rPr>
      </w:pPr>
      <w:r w:rsidRPr="002A4946">
        <w:rPr>
          <w:rFonts w:ascii="Arial" w:eastAsia="Arial Narrow" w:hAnsi="Arial" w:cs="Arial"/>
          <w:b/>
          <w:color w:val="000000"/>
          <w:sz w:val="20"/>
          <w:szCs w:val="20"/>
        </w:rPr>
        <w:t>Nota 1: Para el diligenciamiento de este punto se recomienda acompañamiento jurídico.</w:t>
      </w:r>
    </w:p>
    <w:p w14:paraId="0B76A09E" w14:textId="77777777" w:rsidR="00DA25B5" w:rsidRPr="002A4946" w:rsidRDefault="00DA25B5">
      <w:pPr>
        <w:pBdr>
          <w:top w:val="nil"/>
          <w:left w:val="nil"/>
          <w:bottom w:val="nil"/>
          <w:right w:val="nil"/>
          <w:between w:val="nil"/>
        </w:pBdr>
        <w:spacing w:line="240" w:lineRule="auto"/>
        <w:ind w:left="0" w:right="80" w:hanging="2"/>
        <w:jc w:val="both"/>
        <w:rPr>
          <w:rFonts w:ascii="Arial" w:eastAsia="Arial Narrow" w:hAnsi="Arial" w:cs="Arial"/>
          <w:color w:val="000000"/>
          <w:sz w:val="20"/>
          <w:szCs w:val="20"/>
        </w:rPr>
      </w:pPr>
    </w:p>
    <w:p w14:paraId="60FC75B5" w14:textId="77777777" w:rsidR="00DA25B5" w:rsidRPr="002A4946" w:rsidRDefault="00F22219">
      <w:pPr>
        <w:pBdr>
          <w:top w:val="nil"/>
          <w:left w:val="nil"/>
          <w:bottom w:val="nil"/>
          <w:right w:val="nil"/>
          <w:between w:val="nil"/>
        </w:pBdr>
        <w:spacing w:line="240" w:lineRule="auto"/>
        <w:ind w:left="0" w:right="80" w:hanging="2"/>
        <w:jc w:val="both"/>
        <w:rPr>
          <w:rFonts w:ascii="Arial" w:eastAsia="Arial Narrow" w:hAnsi="Arial" w:cs="Arial"/>
          <w:color w:val="000000"/>
          <w:sz w:val="20"/>
          <w:szCs w:val="20"/>
        </w:rPr>
      </w:pPr>
      <w:r w:rsidRPr="002A4946">
        <w:rPr>
          <w:rFonts w:ascii="Arial" w:eastAsia="Arial Narrow" w:hAnsi="Arial" w:cs="Arial"/>
          <w:b/>
          <w:color w:val="000000"/>
          <w:sz w:val="20"/>
          <w:szCs w:val="20"/>
        </w:rPr>
        <w:t>Nota 2. Los procesos de Mínima Cuantía no están cobijados por los Acuerdos Comerciales.</w:t>
      </w:r>
    </w:p>
    <w:p w14:paraId="503C9651" w14:textId="77777777" w:rsidR="00DA25B5" w:rsidRPr="002A4946" w:rsidRDefault="00DA25B5">
      <w:pPr>
        <w:pBdr>
          <w:top w:val="nil"/>
          <w:left w:val="nil"/>
          <w:bottom w:val="nil"/>
          <w:right w:val="nil"/>
          <w:between w:val="nil"/>
        </w:pBdr>
        <w:spacing w:line="240" w:lineRule="auto"/>
        <w:ind w:left="0" w:right="80" w:hanging="2"/>
        <w:jc w:val="both"/>
        <w:rPr>
          <w:rFonts w:ascii="Arial" w:eastAsia="Arial Narrow" w:hAnsi="Arial" w:cs="Arial"/>
          <w:color w:val="000000"/>
          <w:sz w:val="20"/>
          <w:szCs w:val="20"/>
        </w:rPr>
      </w:pPr>
    </w:p>
    <w:p w14:paraId="3F5F7B0A"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b/>
          <w:sz w:val="20"/>
          <w:szCs w:val="20"/>
        </w:rPr>
        <w:t>ANEXOS:</w:t>
      </w:r>
    </w:p>
    <w:p w14:paraId="4D0011C3" w14:textId="77777777" w:rsidR="00DA25B5" w:rsidRPr="002A4946" w:rsidRDefault="00F22219">
      <w:pPr>
        <w:numPr>
          <w:ilvl w:val="0"/>
          <w:numId w:val="8"/>
        </w:numPr>
        <w:spacing w:line="259" w:lineRule="auto"/>
        <w:ind w:left="0" w:hanging="2"/>
        <w:jc w:val="both"/>
        <w:rPr>
          <w:rFonts w:ascii="Arial" w:eastAsia="Arial Narrow" w:hAnsi="Arial" w:cs="Arial"/>
          <w:sz w:val="20"/>
          <w:szCs w:val="20"/>
        </w:rPr>
      </w:pPr>
      <w:r w:rsidRPr="002A4946">
        <w:rPr>
          <w:rFonts w:ascii="Arial" w:eastAsia="Arial Narrow" w:hAnsi="Arial" w:cs="Arial"/>
          <w:sz w:val="20"/>
          <w:szCs w:val="20"/>
        </w:rPr>
        <w:t>Cotizaciones</w:t>
      </w:r>
    </w:p>
    <w:p w14:paraId="263798CB" w14:textId="77777777" w:rsidR="001A696F" w:rsidRPr="001A696F" w:rsidRDefault="001A696F" w:rsidP="001A696F">
      <w:pPr>
        <w:adjustRightInd w:val="0"/>
        <w:ind w:leftChars="0" w:left="0" w:firstLineChars="0" w:hanging="2"/>
        <w:jc w:val="both"/>
        <w:rPr>
          <w:rFonts w:ascii="Arial" w:hAnsi="Arial" w:cs="Arial"/>
          <w:sz w:val="20"/>
          <w:szCs w:val="20"/>
        </w:rPr>
      </w:pPr>
    </w:p>
    <w:p w14:paraId="75623C7B" w14:textId="77777777" w:rsidR="00FA2AAB" w:rsidRPr="00D63F1A" w:rsidRDefault="00FA2AAB" w:rsidP="00FA2AAB">
      <w:pPr>
        <w:adjustRightInd w:val="0"/>
        <w:spacing w:after="160" w:line="259" w:lineRule="auto"/>
        <w:ind w:left="0" w:hanging="2"/>
        <w:contextualSpacing/>
        <w:jc w:val="center"/>
        <w:rPr>
          <w:rFonts w:ascii="Arial" w:hAnsi="Arial" w:cs="Arial"/>
          <w:sz w:val="20"/>
          <w:szCs w:val="20"/>
          <w:lang w:val="es-ES"/>
        </w:rPr>
      </w:pPr>
    </w:p>
    <w:p w14:paraId="54B739FC" w14:textId="77777777" w:rsidR="00FA2AAB" w:rsidRPr="00C765A7" w:rsidRDefault="00FA2AAB" w:rsidP="00FA2AAB">
      <w:pPr>
        <w:adjustRightInd w:val="0"/>
        <w:ind w:left="0" w:hanging="2"/>
        <w:contextualSpacing/>
        <w:jc w:val="center"/>
        <w:rPr>
          <w:rFonts w:ascii="Arial" w:hAnsi="Arial" w:cs="Arial"/>
          <w:sz w:val="20"/>
          <w:szCs w:val="20"/>
        </w:rPr>
      </w:pPr>
    </w:p>
    <w:p w14:paraId="143869C4" w14:textId="10DA78E2" w:rsidR="00FA2AAB" w:rsidRPr="00C765A7" w:rsidRDefault="00FA2AAB" w:rsidP="00FA2AAB">
      <w:pPr>
        <w:adjustRightInd w:val="0"/>
        <w:ind w:left="0" w:hanging="2"/>
        <w:contextualSpacing/>
        <w:jc w:val="center"/>
        <w:rPr>
          <w:rFonts w:ascii="Arial" w:hAnsi="Arial" w:cs="Arial"/>
          <w:sz w:val="20"/>
          <w:szCs w:val="20"/>
        </w:rPr>
      </w:pPr>
      <w:r w:rsidRPr="00C765A7">
        <w:rPr>
          <w:rFonts w:ascii="Arial" w:hAnsi="Arial" w:cs="Arial"/>
          <w:sz w:val="20"/>
          <w:szCs w:val="20"/>
        </w:rPr>
        <w:t xml:space="preserve">___________________   </w:t>
      </w:r>
      <w:r w:rsidRPr="00C765A7">
        <w:rPr>
          <w:rFonts w:ascii="Arial" w:hAnsi="Arial" w:cs="Arial"/>
          <w:sz w:val="20"/>
          <w:szCs w:val="20"/>
        </w:rPr>
        <w:tab/>
      </w:r>
      <w:r w:rsidRPr="00C765A7">
        <w:rPr>
          <w:rFonts w:ascii="Arial" w:hAnsi="Arial" w:cs="Arial"/>
          <w:sz w:val="20"/>
          <w:szCs w:val="20"/>
        </w:rPr>
        <w:tab/>
        <w:t>________________________</w:t>
      </w:r>
    </w:p>
    <w:tbl>
      <w:tblPr>
        <w:tblW w:w="0" w:type="auto"/>
        <w:jc w:val="center"/>
        <w:tblLook w:val="04A0" w:firstRow="1" w:lastRow="0" w:firstColumn="1" w:lastColumn="0" w:noHBand="0" w:noVBand="1"/>
      </w:tblPr>
      <w:tblGrid>
        <w:gridCol w:w="3700"/>
        <w:gridCol w:w="3874"/>
      </w:tblGrid>
      <w:tr w:rsidR="00FA2AAB" w:rsidRPr="00C765A7" w14:paraId="1AFCB41B" w14:textId="77777777" w:rsidTr="008F4207">
        <w:trPr>
          <w:jc w:val="center"/>
        </w:trPr>
        <w:tc>
          <w:tcPr>
            <w:tcW w:w="3700" w:type="dxa"/>
            <w:shd w:val="clear" w:color="auto" w:fill="auto"/>
            <w:vAlign w:val="center"/>
          </w:tcPr>
          <w:p w14:paraId="533E4949" w14:textId="77777777" w:rsidR="00FA2AAB" w:rsidRPr="00511E59" w:rsidRDefault="00FA2AAB" w:rsidP="00FA2AAB">
            <w:pPr>
              <w:ind w:left="0" w:hanging="2"/>
              <w:contextualSpacing/>
              <w:jc w:val="center"/>
              <w:rPr>
                <w:rFonts w:ascii="Arial" w:hAnsi="Arial" w:cs="Arial"/>
                <w:b/>
                <w:sz w:val="20"/>
                <w:szCs w:val="20"/>
              </w:rPr>
            </w:pPr>
            <w:r w:rsidRPr="00511E59">
              <w:rPr>
                <w:rFonts w:ascii="Arial" w:hAnsi="Arial" w:cs="Arial"/>
                <w:b/>
                <w:sz w:val="20"/>
                <w:szCs w:val="20"/>
              </w:rPr>
              <w:t>Robinson Osorio Hernández</w:t>
            </w:r>
          </w:p>
          <w:p w14:paraId="178E617E" w14:textId="77777777" w:rsidR="00FA2AAB" w:rsidRPr="00C765A7" w:rsidRDefault="00FA2AAB" w:rsidP="00FA2AAB">
            <w:pPr>
              <w:ind w:left="0" w:hanging="2"/>
              <w:jc w:val="center"/>
              <w:rPr>
                <w:rFonts w:ascii="Arial" w:hAnsi="Arial" w:cs="Arial"/>
                <w:sz w:val="20"/>
                <w:szCs w:val="20"/>
              </w:rPr>
            </w:pPr>
            <w:r w:rsidRPr="00C765A7">
              <w:rPr>
                <w:rFonts w:ascii="Arial" w:hAnsi="Arial" w:cs="Arial"/>
                <w:sz w:val="20"/>
                <w:szCs w:val="20"/>
              </w:rPr>
              <w:t>Director de Investigación y Posgrados</w:t>
            </w:r>
          </w:p>
        </w:tc>
        <w:tc>
          <w:tcPr>
            <w:tcW w:w="3874" w:type="dxa"/>
            <w:shd w:val="clear" w:color="auto" w:fill="auto"/>
            <w:vAlign w:val="center"/>
          </w:tcPr>
          <w:p w14:paraId="285C2203" w14:textId="77777777" w:rsidR="00511E59" w:rsidRDefault="00511E59" w:rsidP="00FA2AAB">
            <w:pPr>
              <w:ind w:left="0" w:hanging="2"/>
              <w:jc w:val="center"/>
              <w:rPr>
                <w:rFonts w:ascii="Arial" w:hAnsi="Arial" w:cs="Arial"/>
                <w:b/>
                <w:sz w:val="20"/>
                <w:szCs w:val="20"/>
              </w:rPr>
            </w:pPr>
          </w:p>
          <w:p w14:paraId="4C3EEECC" w14:textId="346DD7B6" w:rsidR="00FA2AAB" w:rsidRPr="00511E59" w:rsidRDefault="00FA2AAB" w:rsidP="00FA2AAB">
            <w:pPr>
              <w:ind w:left="0" w:hanging="2"/>
              <w:jc w:val="center"/>
              <w:rPr>
                <w:rFonts w:ascii="Arial" w:hAnsi="Arial" w:cs="Arial"/>
                <w:b/>
                <w:sz w:val="20"/>
                <w:szCs w:val="20"/>
              </w:rPr>
            </w:pPr>
            <w:r w:rsidRPr="00511E59">
              <w:rPr>
                <w:rFonts w:ascii="Arial" w:hAnsi="Arial" w:cs="Arial"/>
                <w:b/>
                <w:sz w:val="20"/>
                <w:szCs w:val="20"/>
              </w:rPr>
              <w:t>Jorge Eliecer Córdoba Maquilón</w:t>
            </w:r>
          </w:p>
          <w:p w14:paraId="255BE1A7" w14:textId="77777777" w:rsidR="00FA2AAB" w:rsidRDefault="00FA2AAB" w:rsidP="00FA2AAB">
            <w:pPr>
              <w:ind w:left="0" w:hanging="2"/>
              <w:jc w:val="center"/>
              <w:rPr>
                <w:rFonts w:ascii="Arial" w:hAnsi="Arial" w:cs="Arial"/>
                <w:sz w:val="20"/>
                <w:szCs w:val="20"/>
              </w:rPr>
            </w:pPr>
            <w:r w:rsidRPr="00C765A7">
              <w:rPr>
                <w:rFonts w:ascii="Arial" w:hAnsi="Arial" w:cs="Arial"/>
                <w:sz w:val="20"/>
                <w:szCs w:val="20"/>
              </w:rPr>
              <w:t>Vicerrector de Docencia e Investigación</w:t>
            </w:r>
          </w:p>
          <w:p w14:paraId="50EC7977" w14:textId="77777777" w:rsidR="00FA2AAB" w:rsidRPr="00C765A7" w:rsidRDefault="00FA2AAB" w:rsidP="00FA2AAB">
            <w:pPr>
              <w:ind w:left="0" w:hanging="2"/>
              <w:jc w:val="center"/>
              <w:rPr>
                <w:rFonts w:ascii="Arial" w:hAnsi="Arial" w:cs="Arial"/>
                <w:sz w:val="20"/>
                <w:szCs w:val="20"/>
              </w:rPr>
            </w:pPr>
          </w:p>
        </w:tc>
      </w:tr>
    </w:tbl>
    <w:p w14:paraId="6B963C88" w14:textId="77777777" w:rsidR="00FA2AAB" w:rsidRDefault="00FA2AAB" w:rsidP="00FA2AAB">
      <w:pPr>
        <w:ind w:left="0" w:hanging="2"/>
        <w:rPr>
          <w:rFonts w:ascii="Arial" w:hAnsi="Arial" w:cs="Arial"/>
          <w:sz w:val="20"/>
          <w:szCs w:val="20"/>
        </w:rPr>
      </w:pPr>
    </w:p>
    <w:p w14:paraId="7E130926" w14:textId="77777777" w:rsidR="00FA2AAB" w:rsidRPr="00C765A7" w:rsidRDefault="00FA2AAB" w:rsidP="00FA2AAB">
      <w:pPr>
        <w:ind w:left="0" w:hanging="2"/>
        <w:rPr>
          <w:rFonts w:ascii="Arial" w:hAnsi="Arial" w:cs="Arial"/>
          <w:sz w:val="20"/>
          <w:szCs w:val="20"/>
        </w:rPr>
      </w:pP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93"/>
        <w:gridCol w:w="2410"/>
        <w:gridCol w:w="2126"/>
      </w:tblGrid>
      <w:tr w:rsidR="00FA2AAB" w:rsidRPr="00C765A7" w14:paraId="2AFFF424" w14:textId="77777777" w:rsidTr="008F4207">
        <w:tc>
          <w:tcPr>
            <w:tcW w:w="1980" w:type="dxa"/>
            <w:shd w:val="clear" w:color="auto" w:fill="auto"/>
          </w:tcPr>
          <w:p w14:paraId="3B52E613" w14:textId="77777777" w:rsidR="00FA2AAB" w:rsidRPr="00C765A7" w:rsidRDefault="00FA2AAB" w:rsidP="008F4207">
            <w:pPr>
              <w:ind w:left="0" w:hanging="2"/>
              <w:rPr>
                <w:rFonts w:ascii="Arial" w:hAnsi="Arial" w:cs="Arial"/>
                <w:sz w:val="16"/>
                <w:szCs w:val="16"/>
              </w:rPr>
            </w:pPr>
          </w:p>
        </w:tc>
        <w:tc>
          <w:tcPr>
            <w:tcW w:w="2693" w:type="dxa"/>
            <w:shd w:val="clear" w:color="auto" w:fill="auto"/>
          </w:tcPr>
          <w:p w14:paraId="765136B3"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NOMBRE</w:t>
            </w:r>
          </w:p>
        </w:tc>
        <w:tc>
          <w:tcPr>
            <w:tcW w:w="2410" w:type="dxa"/>
            <w:shd w:val="clear" w:color="auto" w:fill="auto"/>
          </w:tcPr>
          <w:p w14:paraId="24AC5C07"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FIRMA</w:t>
            </w:r>
          </w:p>
        </w:tc>
        <w:tc>
          <w:tcPr>
            <w:tcW w:w="2126" w:type="dxa"/>
            <w:shd w:val="clear" w:color="auto" w:fill="auto"/>
          </w:tcPr>
          <w:p w14:paraId="03533AB5"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FECHA</w:t>
            </w:r>
          </w:p>
        </w:tc>
      </w:tr>
      <w:tr w:rsidR="00FA2AAB" w:rsidRPr="00C765A7" w14:paraId="1DBC7100" w14:textId="77777777" w:rsidTr="008F4207">
        <w:trPr>
          <w:trHeight w:val="327"/>
        </w:trPr>
        <w:tc>
          <w:tcPr>
            <w:tcW w:w="1980" w:type="dxa"/>
            <w:shd w:val="clear" w:color="auto" w:fill="auto"/>
          </w:tcPr>
          <w:p w14:paraId="3845E05F"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Proyectó</w:t>
            </w:r>
          </w:p>
        </w:tc>
        <w:tc>
          <w:tcPr>
            <w:tcW w:w="2693" w:type="dxa"/>
            <w:shd w:val="clear" w:color="auto" w:fill="auto"/>
          </w:tcPr>
          <w:p w14:paraId="6BBD7E71"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Miriam Gómez Marín</w:t>
            </w:r>
          </w:p>
        </w:tc>
        <w:tc>
          <w:tcPr>
            <w:tcW w:w="2410" w:type="dxa"/>
            <w:shd w:val="clear" w:color="auto" w:fill="auto"/>
          </w:tcPr>
          <w:p w14:paraId="5FA89E66" w14:textId="77777777" w:rsidR="00FA2AAB" w:rsidRPr="00C765A7" w:rsidRDefault="00FA2AAB" w:rsidP="008F4207">
            <w:pPr>
              <w:ind w:left="0" w:hanging="2"/>
              <w:rPr>
                <w:rFonts w:ascii="Arial" w:hAnsi="Arial" w:cs="Arial"/>
                <w:sz w:val="16"/>
                <w:szCs w:val="16"/>
              </w:rPr>
            </w:pPr>
          </w:p>
        </w:tc>
        <w:tc>
          <w:tcPr>
            <w:tcW w:w="2126" w:type="dxa"/>
            <w:shd w:val="clear" w:color="auto" w:fill="auto"/>
          </w:tcPr>
          <w:p w14:paraId="62D197E1" w14:textId="51D98484" w:rsidR="00FA2AAB" w:rsidRPr="00C765A7" w:rsidRDefault="0001000A" w:rsidP="008F4207">
            <w:pPr>
              <w:ind w:left="0" w:hanging="2"/>
              <w:rPr>
                <w:rFonts w:ascii="Arial" w:hAnsi="Arial" w:cs="Arial"/>
                <w:sz w:val="16"/>
                <w:szCs w:val="16"/>
              </w:rPr>
            </w:pPr>
            <w:r>
              <w:rPr>
                <w:rFonts w:ascii="Arial" w:hAnsi="Arial" w:cs="Arial"/>
                <w:sz w:val="16"/>
                <w:szCs w:val="16"/>
              </w:rPr>
              <w:t>19/10/2022</w:t>
            </w:r>
          </w:p>
        </w:tc>
      </w:tr>
      <w:tr w:rsidR="00FA2AAB" w:rsidRPr="00C765A7" w14:paraId="54B29580" w14:textId="77777777" w:rsidTr="008F4207">
        <w:trPr>
          <w:trHeight w:val="275"/>
        </w:trPr>
        <w:tc>
          <w:tcPr>
            <w:tcW w:w="1980" w:type="dxa"/>
            <w:shd w:val="clear" w:color="auto" w:fill="auto"/>
          </w:tcPr>
          <w:p w14:paraId="6147D3CE" w14:textId="77777777" w:rsidR="00FA2AAB" w:rsidRPr="00C765A7" w:rsidRDefault="00FA2AAB" w:rsidP="008F4207">
            <w:pPr>
              <w:ind w:left="0" w:hanging="2"/>
              <w:rPr>
                <w:rFonts w:ascii="Arial" w:hAnsi="Arial" w:cs="Arial"/>
                <w:sz w:val="16"/>
                <w:szCs w:val="16"/>
              </w:rPr>
            </w:pPr>
            <w:r w:rsidRPr="00C765A7">
              <w:rPr>
                <w:rFonts w:ascii="Arial" w:hAnsi="Arial" w:cs="Arial"/>
                <w:sz w:val="16"/>
                <w:szCs w:val="16"/>
              </w:rPr>
              <w:t>Revisó</w:t>
            </w:r>
          </w:p>
        </w:tc>
        <w:tc>
          <w:tcPr>
            <w:tcW w:w="2693" w:type="dxa"/>
            <w:shd w:val="clear" w:color="auto" w:fill="auto"/>
          </w:tcPr>
          <w:p w14:paraId="1B9578A1" w14:textId="08560704" w:rsidR="00FA2AAB" w:rsidRPr="00C765A7" w:rsidRDefault="00511E59" w:rsidP="008F4207">
            <w:pPr>
              <w:ind w:left="0" w:hanging="2"/>
              <w:rPr>
                <w:rFonts w:ascii="Arial" w:hAnsi="Arial" w:cs="Arial"/>
                <w:sz w:val="16"/>
                <w:szCs w:val="16"/>
              </w:rPr>
            </w:pPr>
            <w:r>
              <w:rPr>
                <w:rFonts w:ascii="Arial" w:hAnsi="Arial" w:cs="Arial"/>
                <w:sz w:val="16"/>
                <w:szCs w:val="16"/>
              </w:rPr>
              <w:t>Luz A</w:t>
            </w:r>
            <w:r w:rsidR="00FA2AAB" w:rsidRPr="00C765A7">
              <w:rPr>
                <w:rFonts w:ascii="Arial" w:hAnsi="Arial" w:cs="Arial"/>
                <w:sz w:val="16"/>
                <w:szCs w:val="16"/>
              </w:rPr>
              <w:t>ngela Giraldo</w:t>
            </w:r>
            <w:r w:rsidR="00FA2AAB">
              <w:rPr>
                <w:rFonts w:ascii="Arial" w:hAnsi="Arial" w:cs="Arial"/>
                <w:sz w:val="16"/>
                <w:szCs w:val="16"/>
              </w:rPr>
              <w:t xml:space="preserve"> Acosta </w:t>
            </w:r>
          </w:p>
        </w:tc>
        <w:tc>
          <w:tcPr>
            <w:tcW w:w="2410" w:type="dxa"/>
            <w:shd w:val="clear" w:color="auto" w:fill="auto"/>
          </w:tcPr>
          <w:p w14:paraId="50417674" w14:textId="706607BD" w:rsidR="00FA2AAB" w:rsidRPr="00C765A7" w:rsidRDefault="00511E59" w:rsidP="008F4207">
            <w:pPr>
              <w:ind w:left="0" w:hanging="2"/>
              <w:rPr>
                <w:rFonts w:ascii="Arial" w:hAnsi="Arial" w:cs="Arial"/>
                <w:sz w:val="16"/>
                <w:szCs w:val="16"/>
              </w:rPr>
            </w:pPr>
            <w:r>
              <w:rPr>
                <w:rFonts w:ascii="Arial" w:hAnsi="Arial" w:cs="Arial"/>
                <w:sz w:val="16"/>
                <w:szCs w:val="16"/>
              </w:rPr>
              <w:t xml:space="preserve">    </w:t>
            </w:r>
            <w:bookmarkStart w:id="1" w:name="_GoBack"/>
            <w:bookmarkEnd w:id="1"/>
          </w:p>
        </w:tc>
        <w:tc>
          <w:tcPr>
            <w:tcW w:w="2126" w:type="dxa"/>
            <w:shd w:val="clear" w:color="auto" w:fill="auto"/>
          </w:tcPr>
          <w:p w14:paraId="7A6A224B" w14:textId="3DAD5D53" w:rsidR="00FA2AAB" w:rsidRPr="00C765A7" w:rsidRDefault="00511E59" w:rsidP="008F4207">
            <w:pPr>
              <w:ind w:left="0" w:hanging="2"/>
              <w:rPr>
                <w:rFonts w:ascii="Arial" w:hAnsi="Arial" w:cs="Arial"/>
                <w:sz w:val="16"/>
                <w:szCs w:val="16"/>
              </w:rPr>
            </w:pPr>
            <w:r>
              <w:rPr>
                <w:rFonts w:ascii="Arial" w:hAnsi="Arial" w:cs="Arial"/>
                <w:sz w:val="16"/>
                <w:szCs w:val="16"/>
              </w:rPr>
              <w:t>28/10/2022</w:t>
            </w:r>
          </w:p>
        </w:tc>
      </w:tr>
    </w:tbl>
    <w:p w14:paraId="5A4C3A3D" w14:textId="77777777" w:rsidR="00DA25B5" w:rsidRPr="002A4946" w:rsidRDefault="00DA25B5" w:rsidP="00052C8D">
      <w:pPr>
        <w:ind w:left="0" w:hanging="2"/>
        <w:rPr>
          <w:rFonts w:ascii="Arial" w:eastAsia="Arial Narrow" w:hAnsi="Arial" w:cs="Arial"/>
          <w:sz w:val="20"/>
          <w:szCs w:val="20"/>
        </w:rPr>
      </w:pPr>
    </w:p>
    <w:p w14:paraId="5E4D51B5" w14:textId="77777777" w:rsidR="00DA25B5" w:rsidRPr="002A4946" w:rsidRDefault="00F22219">
      <w:pPr>
        <w:numPr>
          <w:ilvl w:val="0"/>
          <w:numId w:val="11"/>
        </w:numPr>
        <w:ind w:left="0" w:hanging="2"/>
        <w:jc w:val="both"/>
        <w:rPr>
          <w:rFonts w:ascii="Arial" w:eastAsia="Arial Narrow" w:hAnsi="Arial" w:cs="Arial"/>
          <w:sz w:val="20"/>
          <w:szCs w:val="20"/>
        </w:rPr>
      </w:pPr>
      <w:r w:rsidRPr="002A4946">
        <w:rPr>
          <w:rFonts w:ascii="Arial" w:eastAsia="Arial Narrow" w:hAnsi="Arial" w:cs="Arial"/>
          <w:sz w:val="20"/>
          <w:szCs w:val="20"/>
        </w:rPr>
        <w:t>Visto bueno del profesional de acuerdo a tabla 1 (en caso de requerirse): Indicar nombre, identificación, cargo, dependencia:________________________________________________</w:t>
      </w:r>
    </w:p>
    <w:p w14:paraId="57447607" w14:textId="77777777" w:rsidR="00DA25B5" w:rsidRPr="002A4946" w:rsidRDefault="00DA25B5">
      <w:pPr>
        <w:ind w:left="0" w:hanging="2"/>
        <w:jc w:val="both"/>
        <w:rPr>
          <w:rFonts w:ascii="Arial" w:eastAsia="Arial Narrow" w:hAnsi="Arial" w:cs="Arial"/>
          <w:sz w:val="20"/>
          <w:szCs w:val="20"/>
        </w:rPr>
      </w:pPr>
    </w:p>
    <w:tbl>
      <w:tblPr>
        <w:tblStyle w:val="a8"/>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DA25B5" w:rsidRPr="002A4946" w14:paraId="1A5887B2" w14:textId="77777777">
        <w:tc>
          <w:tcPr>
            <w:tcW w:w="8978" w:type="dxa"/>
            <w:gridSpan w:val="2"/>
          </w:tcPr>
          <w:p w14:paraId="7870CC3F" w14:textId="77777777" w:rsidR="00DA25B5" w:rsidRPr="002A4946" w:rsidRDefault="00F22219">
            <w:pPr>
              <w:ind w:left="0" w:hanging="2"/>
              <w:jc w:val="center"/>
              <w:rPr>
                <w:rFonts w:ascii="Arial" w:eastAsia="Arial Narrow" w:hAnsi="Arial" w:cs="Arial"/>
                <w:sz w:val="20"/>
                <w:szCs w:val="20"/>
              </w:rPr>
            </w:pPr>
            <w:r w:rsidRPr="002A4946">
              <w:rPr>
                <w:rFonts w:ascii="Arial" w:eastAsia="Arial Narrow" w:hAnsi="Arial" w:cs="Arial"/>
                <w:b/>
                <w:sz w:val="20"/>
                <w:szCs w:val="20"/>
              </w:rPr>
              <w:t>PRIMER COMITÉ</w:t>
            </w:r>
          </w:p>
        </w:tc>
      </w:tr>
      <w:tr w:rsidR="00DA25B5" w:rsidRPr="002A4946" w14:paraId="66E6D057" w14:textId="77777777">
        <w:tc>
          <w:tcPr>
            <w:tcW w:w="4489" w:type="dxa"/>
          </w:tcPr>
          <w:p w14:paraId="515A866A"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Especificar si es Comité Interno de Contratación de Rectoría o Vicerrectoría</w:t>
            </w:r>
          </w:p>
        </w:tc>
        <w:tc>
          <w:tcPr>
            <w:tcW w:w="4489" w:type="dxa"/>
          </w:tcPr>
          <w:p w14:paraId="18E366AE" w14:textId="77777777" w:rsidR="00DA25B5" w:rsidRPr="002A4946" w:rsidRDefault="00DA25B5">
            <w:pPr>
              <w:ind w:left="0" w:hanging="2"/>
              <w:jc w:val="both"/>
              <w:rPr>
                <w:rFonts w:ascii="Arial" w:eastAsia="Arial Narrow" w:hAnsi="Arial" w:cs="Arial"/>
                <w:sz w:val="20"/>
                <w:szCs w:val="20"/>
              </w:rPr>
            </w:pPr>
          </w:p>
        </w:tc>
      </w:tr>
      <w:tr w:rsidR="00DA25B5" w:rsidRPr="002A4946" w14:paraId="7C9EB746" w14:textId="77777777">
        <w:tc>
          <w:tcPr>
            <w:tcW w:w="4489" w:type="dxa"/>
          </w:tcPr>
          <w:p w14:paraId="3FD37D1C"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Número de acta y fecha de recomendación Comité Interno de Contratación</w:t>
            </w:r>
          </w:p>
        </w:tc>
        <w:tc>
          <w:tcPr>
            <w:tcW w:w="4489" w:type="dxa"/>
          </w:tcPr>
          <w:p w14:paraId="2F737D67" w14:textId="77777777" w:rsidR="00DA25B5" w:rsidRPr="002A4946" w:rsidRDefault="00DA25B5">
            <w:pPr>
              <w:ind w:left="0" w:hanging="2"/>
              <w:jc w:val="both"/>
              <w:rPr>
                <w:rFonts w:ascii="Arial" w:eastAsia="Arial Narrow" w:hAnsi="Arial" w:cs="Arial"/>
                <w:sz w:val="20"/>
                <w:szCs w:val="20"/>
              </w:rPr>
            </w:pPr>
          </w:p>
        </w:tc>
      </w:tr>
      <w:tr w:rsidR="00DA25B5" w:rsidRPr="002A4946" w14:paraId="21EC246C" w14:textId="77777777">
        <w:tc>
          <w:tcPr>
            <w:tcW w:w="4489" w:type="dxa"/>
          </w:tcPr>
          <w:p w14:paraId="6FE9F6FB"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Firma del Secretario Técnico del Comité Interno de Contratación:</w:t>
            </w:r>
          </w:p>
        </w:tc>
        <w:tc>
          <w:tcPr>
            <w:tcW w:w="4489" w:type="dxa"/>
          </w:tcPr>
          <w:p w14:paraId="7DB4F371" w14:textId="77777777" w:rsidR="00DA25B5" w:rsidRPr="002A4946" w:rsidRDefault="00DA25B5">
            <w:pPr>
              <w:ind w:left="0" w:hanging="2"/>
              <w:jc w:val="both"/>
              <w:rPr>
                <w:rFonts w:ascii="Arial" w:eastAsia="Arial Narrow" w:hAnsi="Arial" w:cs="Arial"/>
                <w:sz w:val="20"/>
                <w:szCs w:val="20"/>
              </w:rPr>
            </w:pPr>
          </w:p>
        </w:tc>
      </w:tr>
    </w:tbl>
    <w:p w14:paraId="7B3E0C23" w14:textId="77777777" w:rsidR="00DA25B5" w:rsidRPr="002A4946" w:rsidRDefault="00DA25B5">
      <w:pPr>
        <w:ind w:left="0" w:hanging="2"/>
        <w:jc w:val="both"/>
        <w:rPr>
          <w:rFonts w:ascii="Arial" w:eastAsia="Arial Narrow" w:hAnsi="Arial" w:cs="Arial"/>
          <w:sz w:val="20"/>
          <w:szCs w:val="20"/>
        </w:rPr>
      </w:pPr>
    </w:p>
    <w:tbl>
      <w:tblPr>
        <w:tblStyle w:val="a9"/>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DA25B5" w:rsidRPr="002A4946" w14:paraId="2B13EC81" w14:textId="77777777">
        <w:tc>
          <w:tcPr>
            <w:tcW w:w="8978" w:type="dxa"/>
            <w:gridSpan w:val="2"/>
          </w:tcPr>
          <w:p w14:paraId="166490CE" w14:textId="77777777" w:rsidR="00DA25B5" w:rsidRPr="002A4946" w:rsidRDefault="00F22219">
            <w:pPr>
              <w:ind w:left="0" w:hanging="2"/>
              <w:jc w:val="center"/>
              <w:rPr>
                <w:rFonts w:ascii="Arial" w:eastAsia="Arial Narrow" w:hAnsi="Arial" w:cs="Arial"/>
                <w:sz w:val="20"/>
                <w:szCs w:val="20"/>
              </w:rPr>
            </w:pPr>
            <w:r w:rsidRPr="002A4946">
              <w:rPr>
                <w:rFonts w:ascii="Arial" w:eastAsia="Arial Narrow" w:hAnsi="Arial" w:cs="Arial"/>
                <w:b/>
                <w:sz w:val="20"/>
                <w:szCs w:val="20"/>
              </w:rPr>
              <w:t>SEGUNDO COMITÉ (en caso de ser necesario)</w:t>
            </w:r>
          </w:p>
        </w:tc>
      </w:tr>
      <w:tr w:rsidR="00DA25B5" w:rsidRPr="002A4946" w14:paraId="3ED9C2BD" w14:textId="77777777">
        <w:tc>
          <w:tcPr>
            <w:tcW w:w="4489" w:type="dxa"/>
          </w:tcPr>
          <w:p w14:paraId="3664D726"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Especificar si es Comité Asesor de Contratación o Comité Interno de Rectoría</w:t>
            </w:r>
          </w:p>
        </w:tc>
        <w:tc>
          <w:tcPr>
            <w:tcW w:w="4489" w:type="dxa"/>
          </w:tcPr>
          <w:p w14:paraId="559E8ED1" w14:textId="77777777" w:rsidR="00DA25B5" w:rsidRPr="002A4946" w:rsidRDefault="00DA25B5">
            <w:pPr>
              <w:ind w:left="0" w:hanging="2"/>
              <w:jc w:val="both"/>
              <w:rPr>
                <w:rFonts w:ascii="Arial" w:eastAsia="Arial Narrow" w:hAnsi="Arial" w:cs="Arial"/>
                <w:sz w:val="20"/>
                <w:szCs w:val="20"/>
              </w:rPr>
            </w:pPr>
          </w:p>
        </w:tc>
      </w:tr>
      <w:tr w:rsidR="00DA25B5" w:rsidRPr="002A4946" w14:paraId="3F3B3711" w14:textId="77777777">
        <w:tc>
          <w:tcPr>
            <w:tcW w:w="4489" w:type="dxa"/>
          </w:tcPr>
          <w:p w14:paraId="4310AC32"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 xml:space="preserve">Número de acta y fecha de recomendación Comité Asesor de Contratación o Comité Interno de Rectoría </w:t>
            </w:r>
          </w:p>
        </w:tc>
        <w:tc>
          <w:tcPr>
            <w:tcW w:w="4489" w:type="dxa"/>
          </w:tcPr>
          <w:p w14:paraId="71AAC457" w14:textId="77777777" w:rsidR="00DA25B5" w:rsidRPr="002A4946" w:rsidRDefault="00DA25B5">
            <w:pPr>
              <w:ind w:left="0" w:hanging="2"/>
              <w:jc w:val="both"/>
              <w:rPr>
                <w:rFonts w:ascii="Arial" w:eastAsia="Arial Narrow" w:hAnsi="Arial" w:cs="Arial"/>
                <w:sz w:val="20"/>
                <w:szCs w:val="20"/>
              </w:rPr>
            </w:pPr>
          </w:p>
        </w:tc>
      </w:tr>
      <w:tr w:rsidR="00DA25B5" w:rsidRPr="002A4946" w14:paraId="45AE6049" w14:textId="77777777">
        <w:tc>
          <w:tcPr>
            <w:tcW w:w="4489" w:type="dxa"/>
          </w:tcPr>
          <w:p w14:paraId="5DBC4B95"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 xml:space="preserve">Firma del Secretario Técnico del Comité Asesor de Contratación o Comité Interno de Rectoría </w:t>
            </w:r>
          </w:p>
        </w:tc>
        <w:tc>
          <w:tcPr>
            <w:tcW w:w="4489" w:type="dxa"/>
          </w:tcPr>
          <w:p w14:paraId="1BAC8D1D" w14:textId="77777777" w:rsidR="00DA25B5" w:rsidRPr="002A4946" w:rsidRDefault="00DA25B5">
            <w:pPr>
              <w:ind w:left="0" w:hanging="2"/>
              <w:jc w:val="both"/>
              <w:rPr>
                <w:rFonts w:ascii="Arial" w:eastAsia="Arial Narrow" w:hAnsi="Arial" w:cs="Arial"/>
                <w:sz w:val="20"/>
                <w:szCs w:val="20"/>
              </w:rPr>
            </w:pPr>
          </w:p>
        </w:tc>
      </w:tr>
    </w:tbl>
    <w:p w14:paraId="4DB0A6B0" w14:textId="77777777" w:rsidR="00DA25B5" w:rsidRPr="002A4946" w:rsidRDefault="00DA25B5">
      <w:pPr>
        <w:ind w:left="0" w:hanging="2"/>
        <w:jc w:val="both"/>
        <w:rPr>
          <w:rFonts w:ascii="Arial" w:eastAsia="Arial Narrow" w:hAnsi="Arial" w:cs="Arial"/>
          <w:sz w:val="20"/>
          <w:szCs w:val="20"/>
        </w:rPr>
      </w:pPr>
    </w:p>
    <w:tbl>
      <w:tblPr>
        <w:tblStyle w:val="aa"/>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DA25B5" w:rsidRPr="002A4946" w14:paraId="6D07D274" w14:textId="77777777" w:rsidTr="003665BF">
        <w:trPr>
          <w:trHeight w:val="567"/>
        </w:trPr>
        <w:tc>
          <w:tcPr>
            <w:tcW w:w="4489" w:type="dxa"/>
          </w:tcPr>
          <w:p w14:paraId="0CF7836F" w14:textId="77777777" w:rsidR="00DA25B5" w:rsidRPr="002A4946" w:rsidRDefault="00F22219">
            <w:pPr>
              <w:ind w:left="0" w:hanging="2"/>
              <w:jc w:val="both"/>
              <w:rPr>
                <w:rFonts w:ascii="Arial" w:eastAsia="Arial Narrow" w:hAnsi="Arial" w:cs="Arial"/>
                <w:sz w:val="20"/>
                <w:szCs w:val="20"/>
              </w:rPr>
            </w:pPr>
            <w:r w:rsidRPr="002A4946">
              <w:rPr>
                <w:rFonts w:ascii="Arial" w:eastAsia="Arial Narrow" w:hAnsi="Arial" w:cs="Arial"/>
                <w:sz w:val="20"/>
                <w:szCs w:val="20"/>
              </w:rPr>
              <w:t>Fecha recibido en Adquisiciones:</w:t>
            </w:r>
          </w:p>
        </w:tc>
        <w:tc>
          <w:tcPr>
            <w:tcW w:w="4489" w:type="dxa"/>
          </w:tcPr>
          <w:p w14:paraId="6DBAC28E" w14:textId="77777777" w:rsidR="00DA25B5" w:rsidRDefault="00DA25B5" w:rsidP="003665BF">
            <w:pPr>
              <w:ind w:leftChars="0" w:left="0" w:firstLineChars="0" w:firstLine="0"/>
              <w:jc w:val="both"/>
              <w:rPr>
                <w:rFonts w:ascii="Arial" w:eastAsia="Arial Narrow" w:hAnsi="Arial" w:cs="Arial"/>
                <w:sz w:val="20"/>
                <w:szCs w:val="20"/>
              </w:rPr>
            </w:pPr>
          </w:p>
          <w:p w14:paraId="2E270A18" w14:textId="77777777" w:rsidR="001A696F" w:rsidRDefault="001A696F" w:rsidP="003665BF">
            <w:pPr>
              <w:ind w:leftChars="0" w:left="0" w:firstLineChars="0" w:firstLine="0"/>
              <w:jc w:val="both"/>
              <w:rPr>
                <w:rFonts w:ascii="Arial" w:eastAsia="Arial Narrow" w:hAnsi="Arial" w:cs="Arial"/>
                <w:sz w:val="20"/>
                <w:szCs w:val="20"/>
              </w:rPr>
            </w:pPr>
          </w:p>
          <w:p w14:paraId="646FCB31" w14:textId="77777777" w:rsidR="001A696F" w:rsidRDefault="001A696F" w:rsidP="003665BF">
            <w:pPr>
              <w:ind w:leftChars="0" w:left="0" w:firstLineChars="0" w:firstLine="0"/>
              <w:jc w:val="both"/>
              <w:rPr>
                <w:rFonts w:ascii="Arial" w:eastAsia="Arial Narrow" w:hAnsi="Arial" w:cs="Arial"/>
                <w:sz w:val="20"/>
                <w:szCs w:val="20"/>
              </w:rPr>
            </w:pPr>
          </w:p>
          <w:p w14:paraId="756B950E" w14:textId="77777777" w:rsidR="001A696F" w:rsidRDefault="001A696F" w:rsidP="003665BF">
            <w:pPr>
              <w:ind w:leftChars="0" w:left="0" w:firstLineChars="0" w:firstLine="0"/>
              <w:jc w:val="both"/>
              <w:rPr>
                <w:rFonts w:ascii="Arial" w:eastAsia="Arial Narrow" w:hAnsi="Arial" w:cs="Arial"/>
                <w:sz w:val="20"/>
                <w:szCs w:val="20"/>
              </w:rPr>
            </w:pPr>
          </w:p>
          <w:p w14:paraId="61A5EF21" w14:textId="77777777" w:rsidR="001A696F" w:rsidRDefault="001A696F" w:rsidP="003665BF">
            <w:pPr>
              <w:ind w:leftChars="0" w:left="0" w:firstLineChars="0" w:firstLine="0"/>
              <w:jc w:val="both"/>
              <w:rPr>
                <w:rFonts w:ascii="Arial" w:eastAsia="Arial Narrow" w:hAnsi="Arial" w:cs="Arial"/>
                <w:sz w:val="20"/>
                <w:szCs w:val="20"/>
              </w:rPr>
            </w:pPr>
          </w:p>
          <w:p w14:paraId="222F9DB8" w14:textId="77777777" w:rsidR="001A696F" w:rsidRDefault="001A696F" w:rsidP="003665BF">
            <w:pPr>
              <w:ind w:leftChars="0" w:left="0" w:firstLineChars="0" w:firstLine="0"/>
              <w:jc w:val="both"/>
              <w:rPr>
                <w:rFonts w:ascii="Arial" w:eastAsia="Arial Narrow" w:hAnsi="Arial" w:cs="Arial"/>
                <w:sz w:val="20"/>
                <w:szCs w:val="20"/>
              </w:rPr>
            </w:pPr>
          </w:p>
          <w:p w14:paraId="592827F9" w14:textId="77777777" w:rsidR="001A696F" w:rsidRDefault="001A696F" w:rsidP="003665BF">
            <w:pPr>
              <w:ind w:leftChars="0" w:left="0" w:firstLineChars="0" w:firstLine="0"/>
              <w:jc w:val="both"/>
              <w:rPr>
                <w:rFonts w:ascii="Arial" w:eastAsia="Arial Narrow" w:hAnsi="Arial" w:cs="Arial"/>
                <w:sz w:val="20"/>
                <w:szCs w:val="20"/>
              </w:rPr>
            </w:pPr>
          </w:p>
          <w:p w14:paraId="48F7FF3E" w14:textId="73BDF335" w:rsidR="001A696F" w:rsidRPr="002A4946" w:rsidRDefault="001A696F" w:rsidP="003665BF">
            <w:pPr>
              <w:ind w:leftChars="0" w:left="0" w:firstLineChars="0" w:firstLine="0"/>
              <w:jc w:val="both"/>
              <w:rPr>
                <w:rFonts w:ascii="Arial" w:eastAsia="Arial Narrow" w:hAnsi="Arial" w:cs="Arial"/>
                <w:sz w:val="20"/>
                <w:szCs w:val="20"/>
              </w:rPr>
            </w:pPr>
          </w:p>
        </w:tc>
      </w:tr>
    </w:tbl>
    <w:p w14:paraId="60219051" w14:textId="77777777" w:rsidR="00DA25B5" w:rsidRPr="002A4946" w:rsidRDefault="00DA25B5">
      <w:pPr>
        <w:ind w:left="0" w:hanging="2"/>
        <w:rPr>
          <w:rFonts w:ascii="Arial" w:eastAsia="Arial Narrow" w:hAnsi="Arial" w:cs="Arial"/>
          <w:sz w:val="20"/>
          <w:szCs w:val="20"/>
        </w:rPr>
      </w:pPr>
    </w:p>
    <w:sectPr w:rsidR="00DA25B5" w:rsidRPr="002A4946" w:rsidSect="00D73F81">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843" w:header="708" w:footer="5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AAB73" w14:textId="77777777" w:rsidR="000C5831" w:rsidRDefault="000C5831">
      <w:pPr>
        <w:spacing w:line="240" w:lineRule="auto"/>
        <w:ind w:left="0" w:hanging="2"/>
      </w:pPr>
      <w:r>
        <w:separator/>
      </w:r>
    </w:p>
  </w:endnote>
  <w:endnote w:type="continuationSeparator" w:id="0">
    <w:p w14:paraId="0E633BB4" w14:textId="77777777" w:rsidR="000C5831" w:rsidRDefault="000C583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32E15" w14:textId="77777777" w:rsidR="00757A9C" w:rsidRDefault="00757A9C">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31FE5" w14:textId="5518B9B1" w:rsidR="00757A9C" w:rsidRDefault="00757A9C">
    <w:pPr>
      <w:pBdr>
        <w:top w:val="nil"/>
        <w:left w:val="nil"/>
        <w:bottom w:val="nil"/>
        <w:right w:val="nil"/>
        <w:between w:val="nil"/>
      </w:pBdr>
      <w:tabs>
        <w:tab w:val="center" w:pos="4419"/>
        <w:tab w:val="right" w:pos="8838"/>
      </w:tabs>
      <w:spacing w:line="240" w:lineRule="auto"/>
      <w:ind w:left="0" w:hanging="2"/>
      <w:jc w:val="right"/>
      <w:rPr>
        <w:color w:val="00000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22F5F">
      <w:rPr>
        <w:rFonts w:ascii="Arial" w:eastAsia="Arial" w:hAnsi="Arial" w:cs="Arial"/>
        <w:noProof/>
        <w:color w:val="000000"/>
        <w:sz w:val="20"/>
        <w:szCs w:val="20"/>
      </w:rPr>
      <w:t>9</w:t>
    </w:r>
    <w:r>
      <w:rPr>
        <w:rFonts w:ascii="Arial" w:eastAsia="Arial" w:hAnsi="Arial" w:cs="Arial"/>
        <w:color w:val="000000"/>
        <w:sz w:val="20"/>
        <w:szCs w:val="20"/>
      </w:rPr>
      <w:fldChar w:fldCharType="end"/>
    </w:r>
    <w:r w:rsidRPr="002752A6">
      <w:rPr>
        <w:rFonts w:ascii="Arial" w:eastAsia="Arial" w:hAnsi="Arial" w:cs="Arial"/>
        <w:noProof/>
        <w:color w:val="000000"/>
        <w:sz w:val="20"/>
        <w:szCs w:val="20"/>
        <w:lang w:val="es-CO" w:eastAsia="es-CO"/>
      </w:rPr>
      <w:drawing>
        <wp:inline distT="0" distB="0" distL="0" distR="0" wp14:anchorId="3B564B35" wp14:editId="5CCC0721">
          <wp:extent cx="1047750" cy="8382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8382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A4B69" w14:textId="77777777" w:rsidR="00757A9C" w:rsidRDefault="00757A9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B121F" w14:textId="77777777" w:rsidR="000C5831" w:rsidRDefault="000C5831">
      <w:pPr>
        <w:spacing w:line="240" w:lineRule="auto"/>
        <w:ind w:left="0" w:hanging="2"/>
      </w:pPr>
      <w:r>
        <w:separator/>
      </w:r>
    </w:p>
  </w:footnote>
  <w:footnote w:type="continuationSeparator" w:id="0">
    <w:p w14:paraId="3B131D65" w14:textId="77777777" w:rsidR="000C5831" w:rsidRDefault="000C583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CFAFA" w14:textId="77777777" w:rsidR="00757A9C" w:rsidRDefault="00757A9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4B686" w14:textId="77777777" w:rsidR="00757A9C" w:rsidRDefault="00757A9C">
    <w:pPr>
      <w:widowControl w:val="0"/>
      <w:pBdr>
        <w:top w:val="nil"/>
        <w:left w:val="nil"/>
        <w:bottom w:val="nil"/>
        <w:right w:val="nil"/>
        <w:between w:val="nil"/>
      </w:pBdr>
      <w:spacing w:line="276" w:lineRule="auto"/>
      <w:ind w:left="0" w:hanging="2"/>
      <w:rPr>
        <w:rFonts w:ascii="Arial Narrow" w:eastAsia="Arial Narrow" w:hAnsi="Arial Narrow" w:cs="Arial Narrow"/>
        <w:sz w:val="23"/>
        <w:szCs w:val="23"/>
      </w:rPr>
    </w:pPr>
  </w:p>
  <w:tbl>
    <w:tblPr>
      <w:tblStyle w:val="ab"/>
      <w:tblW w:w="9558" w:type="dxa"/>
      <w:jc w:val="center"/>
      <w:tblInd w:w="0" w:type="dxa"/>
      <w:tblLayout w:type="fixed"/>
      <w:tblLook w:val="0000" w:firstRow="0" w:lastRow="0" w:firstColumn="0" w:lastColumn="0" w:noHBand="0" w:noVBand="0"/>
    </w:tblPr>
    <w:tblGrid>
      <w:gridCol w:w="2400"/>
      <w:gridCol w:w="5315"/>
      <w:gridCol w:w="1843"/>
    </w:tblGrid>
    <w:tr w:rsidR="00757A9C" w14:paraId="58CFC57B" w14:textId="77777777">
      <w:trPr>
        <w:trHeight w:val="550"/>
        <w:jc w:val="center"/>
      </w:trPr>
      <w:tc>
        <w:tcPr>
          <w:tcW w:w="2400" w:type="dxa"/>
          <w:vMerge w:val="restart"/>
          <w:tcBorders>
            <w:top w:val="single" w:sz="4" w:space="0" w:color="000000"/>
            <w:left w:val="single" w:sz="4" w:space="0" w:color="000000"/>
            <w:bottom w:val="single" w:sz="4" w:space="0" w:color="000000"/>
            <w:right w:val="single" w:sz="4" w:space="0" w:color="000000"/>
          </w:tcBorders>
        </w:tcPr>
        <w:p w14:paraId="2DDB2FD0" w14:textId="77777777" w:rsidR="00757A9C" w:rsidRDefault="00757A9C">
          <w:pPr>
            <w:pBdr>
              <w:top w:val="nil"/>
              <w:left w:val="nil"/>
              <w:bottom w:val="nil"/>
              <w:right w:val="nil"/>
              <w:between w:val="nil"/>
            </w:pBdr>
            <w:spacing w:line="240" w:lineRule="auto"/>
            <w:ind w:left="0" w:hanging="2"/>
            <w:jc w:val="center"/>
            <w:rPr>
              <w:b/>
              <w:color w:val="000000"/>
              <w:sz w:val="20"/>
              <w:szCs w:val="20"/>
            </w:rPr>
          </w:pPr>
          <w:r>
            <w:rPr>
              <w:noProof/>
              <w:lang w:val="es-CO" w:eastAsia="es-CO"/>
            </w:rPr>
            <w:drawing>
              <wp:anchor distT="0" distB="0" distL="114300" distR="114300" simplePos="0" relativeHeight="251659264" behindDoc="0" locked="0" layoutInCell="1" hidden="0" allowOverlap="1" wp14:anchorId="6D48D6A8" wp14:editId="1E5FEF5B">
                <wp:simplePos x="0" y="0"/>
                <wp:positionH relativeFrom="column">
                  <wp:posOffset>149860</wp:posOffset>
                </wp:positionH>
                <wp:positionV relativeFrom="paragraph">
                  <wp:posOffset>160020</wp:posOffset>
                </wp:positionV>
                <wp:extent cx="800735" cy="426085"/>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0735" cy="426085"/>
                        </a:xfrm>
                        <a:prstGeom prst="rect">
                          <a:avLst/>
                        </a:prstGeom>
                        <a:ln/>
                      </pic:spPr>
                    </pic:pic>
                  </a:graphicData>
                </a:graphic>
              </wp:anchor>
            </w:drawing>
          </w:r>
        </w:p>
      </w:tc>
      <w:tc>
        <w:tcPr>
          <w:tcW w:w="5315" w:type="dxa"/>
          <w:vMerge w:val="restart"/>
          <w:tcBorders>
            <w:top w:val="single" w:sz="4" w:space="0" w:color="000000"/>
            <w:left w:val="single" w:sz="4" w:space="0" w:color="000000"/>
            <w:bottom w:val="single" w:sz="4" w:space="0" w:color="000000"/>
          </w:tcBorders>
          <w:vAlign w:val="center"/>
        </w:tcPr>
        <w:p w14:paraId="4CC5FF3A" w14:textId="77777777" w:rsidR="00757A9C" w:rsidRDefault="00757A9C">
          <w:pPr>
            <w:pBdr>
              <w:top w:val="nil"/>
              <w:left w:val="nil"/>
              <w:bottom w:val="nil"/>
              <w:right w:val="nil"/>
              <w:between w:val="nil"/>
            </w:pBdr>
            <w:tabs>
              <w:tab w:val="right" w:pos="2065"/>
            </w:tabs>
            <w:spacing w:line="240" w:lineRule="auto"/>
            <w:ind w:left="0" w:hanging="2"/>
            <w:jc w:val="center"/>
            <w:rPr>
              <w:rFonts w:ascii="Arial" w:eastAsia="Arial" w:hAnsi="Arial" w:cs="Arial"/>
              <w:b/>
              <w:color w:val="000000"/>
            </w:rPr>
          </w:pPr>
          <w:r>
            <w:rPr>
              <w:rFonts w:ascii="Arial" w:eastAsia="Arial" w:hAnsi="Arial" w:cs="Arial"/>
              <w:b/>
              <w:color w:val="000000"/>
            </w:rPr>
            <w:t>ESTUDIOS PREVIOS PARA LA ADQUISICION DE BIENES Y/O SERVICIOS</w:t>
          </w:r>
        </w:p>
      </w:tc>
      <w:tc>
        <w:tcPr>
          <w:tcW w:w="1843" w:type="dxa"/>
          <w:tcBorders>
            <w:top w:val="single" w:sz="4" w:space="0" w:color="000000"/>
            <w:left w:val="single" w:sz="4" w:space="0" w:color="000000"/>
            <w:bottom w:val="single" w:sz="4" w:space="0" w:color="000000"/>
            <w:right w:val="single" w:sz="4" w:space="0" w:color="000000"/>
          </w:tcBorders>
        </w:tcPr>
        <w:p w14:paraId="62DD248B" w14:textId="77777777" w:rsidR="00757A9C" w:rsidRDefault="00757A9C">
          <w:pPr>
            <w:pBdr>
              <w:top w:val="nil"/>
              <w:left w:val="nil"/>
              <w:bottom w:val="nil"/>
              <w:right w:val="nil"/>
              <w:between w:val="nil"/>
            </w:pBdr>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Código: FLG01</w:t>
          </w:r>
        </w:p>
      </w:tc>
    </w:tr>
    <w:tr w:rsidR="00757A9C" w14:paraId="75A500B0" w14:textId="77777777">
      <w:trPr>
        <w:trHeight w:val="536"/>
        <w:jc w:val="center"/>
      </w:trPr>
      <w:tc>
        <w:tcPr>
          <w:tcW w:w="2400" w:type="dxa"/>
          <w:vMerge/>
          <w:tcBorders>
            <w:top w:val="single" w:sz="4" w:space="0" w:color="000000"/>
            <w:left w:val="single" w:sz="4" w:space="0" w:color="000000"/>
            <w:bottom w:val="single" w:sz="4" w:space="0" w:color="000000"/>
            <w:right w:val="single" w:sz="4" w:space="0" w:color="000000"/>
          </w:tcBorders>
        </w:tcPr>
        <w:p w14:paraId="35D7E97C" w14:textId="77777777" w:rsidR="00757A9C" w:rsidRDefault="00757A9C">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5315" w:type="dxa"/>
          <w:vMerge/>
          <w:tcBorders>
            <w:top w:val="single" w:sz="4" w:space="0" w:color="000000"/>
            <w:left w:val="single" w:sz="4" w:space="0" w:color="000000"/>
            <w:bottom w:val="single" w:sz="4" w:space="0" w:color="000000"/>
          </w:tcBorders>
          <w:vAlign w:val="center"/>
        </w:tcPr>
        <w:p w14:paraId="3724FFCE" w14:textId="77777777" w:rsidR="00757A9C" w:rsidRDefault="00757A9C">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21765FCC" w14:textId="46CD8F9F" w:rsidR="00757A9C" w:rsidRDefault="00757A9C">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Versión: 16</w:t>
          </w:r>
        </w:p>
        <w:p w14:paraId="5545E668" w14:textId="77777777" w:rsidR="00757A9C" w:rsidRDefault="00757A9C">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p>
      </w:tc>
    </w:tr>
  </w:tbl>
  <w:p w14:paraId="56186921" w14:textId="77777777" w:rsidR="00757A9C" w:rsidRDefault="00757A9C">
    <w:pPr>
      <w:pBdr>
        <w:top w:val="nil"/>
        <w:left w:val="nil"/>
        <w:bottom w:val="nil"/>
        <w:right w:val="nil"/>
        <w:between w:val="nil"/>
      </w:pBdr>
      <w:tabs>
        <w:tab w:val="center" w:pos="4419"/>
        <w:tab w:val="right" w:pos="8838"/>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28529" w14:textId="77777777" w:rsidR="00757A9C" w:rsidRDefault="00757A9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C5F"/>
    <w:multiLevelType w:val="multilevel"/>
    <w:tmpl w:val="38267D4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E1026FE"/>
    <w:multiLevelType w:val="multilevel"/>
    <w:tmpl w:val="21EA5A5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137F3160"/>
    <w:multiLevelType w:val="multilevel"/>
    <w:tmpl w:val="C78A8A2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
    <w:nsid w:val="1D736F42"/>
    <w:multiLevelType w:val="hybridMultilevel"/>
    <w:tmpl w:val="E104F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0A91FD0"/>
    <w:multiLevelType w:val="hybridMultilevel"/>
    <w:tmpl w:val="2DF47500"/>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nsid w:val="236B7551"/>
    <w:multiLevelType w:val="hybridMultilevel"/>
    <w:tmpl w:val="08CAAD4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A280DB7"/>
    <w:multiLevelType w:val="hybridMultilevel"/>
    <w:tmpl w:val="B5DE9BB8"/>
    <w:lvl w:ilvl="0" w:tplc="240A000B">
      <w:start w:val="1"/>
      <w:numFmt w:val="bullet"/>
      <w:lvlText w:val=""/>
      <w:lvlJc w:val="left"/>
      <w:pPr>
        <w:ind w:left="718" w:hanging="360"/>
      </w:pPr>
      <w:rPr>
        <w:rFonts w:ascii="Wingdings" w:hAnsi="Wingdings"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7">
    <w:nsid w:val="2A651FFE"/>
    <w:multiLevelType w:val="multilevel"/>
    <w:tmpl w:val="0950BE6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2CBC6A3C"/>
    <w:multiLevelType w:val="multilevel"/>
    <w:tmpl w:val="92DEC69A"/>
    <w:lvl w:ilvl="0">
      <w:start w:val="1"/>
      <w:numFmt w:val="lowerLetter"/>
      <w:lvlText w:val="%1)"/>
      <w:lvlJc w:val="left"/>
      <w:pPr>
        <w:ind w:left="2003" w:hanging="360"/>
      </w:pPr>
      <w:rPr>
        <w:vertAlign w:val="baseline"/>
      </w:rPr>
    </w:lvl>
    <w:lvl w:ilvl="1">
      <w:start w:val="1"/>
      <w:numFmt w:val="lowerLetter"/>
      <w:lvlText w:val="%2."/>
      <w:lvlJc w:val="left"/>
      <w:pPr>
        <w:ind w:left="2723" w:hanging="360"/>
      </w:pPr>
      <w:rPr>
        <w:vertAlign w:val="baseline"/>
      </w:rPr>
    </w:lvl>
    <w:lvl w:ilvl="2">
      <w:start w:val="1"/>
      <w:numFmt w:val="lowerRoman"/>
      <w:lvlText w:val="%3."/>
      <w:lvlJc w:val="right"/>
      <w:pPr>
        <w:ind w:left="3443" w:hanging="180"/>
      </w:pPr>
      <w:rPr>
        <w:vertAlign w:val="baseline"/>
      </w:rPr>
    </w:lvl>
    <w:lvl w:ilvl="3">
      <w:start w:val="1"/>
      <w:numFmt w:val="decimal"/>
      <w:lvlText w:val="%4."/>
      <w:lvlJc w:val="left"/>
      <w:pPr>
        <w:ind w:left="4163" w:hanging="360"/>
      </w:pPr>
      <w:rPr>
        <w:vertAlign w:val="baseline"/>
      </w:rPr>
    </w:lvl>
    <w:lvl w:ilvl="4">
      <w:start w:val="1"/>
      <w:numFmt w:val="lowerLetter"/>
      <w:lvlText w:val="%5."/>
      <w:lvlJc w:val="left"/>
      <w:pPr>
        <w:ind w:left="4883" w:hanging="360"/>
      </w:pPr>
      <w:rPr>
        <w:vertAlign w:val="baseline"/>
      </w:rPr>
    </w:lvl>
    <w:lvl w:ilvl="5">
      <w:start w:val="1"/>
      <w:numFmt w:val="lowerRoman"/>
      <w:lvlText w:val="%6."/>
      <w:lvlJc w:val="right"/>
      <w:pPr>
        <w:ind w:left="5603" w:hanging="180"/>
      </w:pPr>
      <w:rPr>
        <w:vertAlign w:val="baseline"/>
      </w:rPr>
    </w:lvl>
    <w:lvl w:ilvl="6">
      <w:start w:val="1"/>
      <w:numFmt w:val="decimal"/>
      <w:lvlText w:val="%7."/>
      <w:lvlJc w:val="left"/>
      <w:pPr>
        <w:ind w:left="6323" w:hanging="360"/>
      </w:pPr>
      <w:rPr>
        <w:vertAlign w:val="baseline"/>
      </w:rPr>
    </w:lvl>
    <w:lvl w:ilvl="7">
      <w:start w:val="1"/>
      <w:numFmt w:val="lowerLetter"/>
      <w:lvlText w:val="%8."/>
      <w:lvlJc w:val="left"/>
      <w:pPr>
        <w:ind w:left="7043" w:hanging="360"/>
      </w:pPr>
      <w:rPr>
        <w:vertAlign w:val="baseline"/>
      </w:rPr>
    </w:lvl>
    <w:lvl w:ilvl="8">
      <w:start w:val="1"/>
      <w:numFmt w:val="lowerRoman"/>
      <w:lvlText w:val="%9."/>
      <w:lvlJc w:val="right"/>
      <w:pPr>
        <w:ind w:left="7763" w:hanging="180"/>
      </w:pPr>
      <w:rPr>
        <w:vertAlign w:val="baseline"/>
      </w:rPr>
    </w:lvl>
  </w:abstractNum>
  <w:abstractNum w:abstractNumId="9">
    <w:nsid w:val="2E7F7873"/>
    <w:multiLevelType w:val="multilevel"/>
    <w:tmpl w:val="2AEE3E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3F782940"/>
    <w:multiLevelType w:val="multilevel"/>
    <w:tmpl w:val="58146E90"/>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33C5E74"/>
    <w:multiLevelType w:val="hybridMultilevel"/>
    <w:tmpl w:val="88DE3E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4325707"/>
    <w:multiLevelType w:val="hybridMultilevel"/>
    <w:tmpl w:val="D4FEA0C2"/>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nsid w:val="59BA071B"/>
    <w:multiLevelType w:val="hybridMultilevel"/>
    <w:tmpl w:val="AFF6E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BBE6487"/>
    <w:multiLevelType w:val="multilevel"/>
    <w:tmpl w:val="D916A18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62703B3E"/>
    <w:multiLevelType w:val="multilevel"/>
    <w:tmpl w:val="EFB460CE"/>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6">
    <w:nsid w:val="74360234"/>
    <w:multiLevelType w:val="multilevel"/>
    <w:tmpl w:val="56DEFC1E"/>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7">
    <w:nsid w:val="7A3F1517"/>
    <w:multiLevelType w:val="hybridMultilevel"/>
    <w:tmpl w:val="84C4C3B2"/>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8">
    <w:nsid w:val="7ABE2FD5"/>
    <w:multiLevelType w:val="multilevel"/>
    <w:tmpl w:val="84DC8D64"/>
    <w:lvl w:ilvl="0">
      <w:start w:val="1"/>
      <w:numFmt w:val="decimal"/>
      <w:lvlText w:val="%1."/>
      <w:lvlJc w:val="left"/>
      <w:pPr>
        <w:ind w:left="360" w:hanging="360"/>
      </w:pPr>
      <w:rPr>
        <w:b/>
        <w:vertAlign w:val="baseline"/>
      </w:rPr>
    </w:lvl>
    <w:lvl w:ilvl="1">
      <w:start w:val="1"/>
      <w:numFmt w:val="bullet"/>
      <w:lvlText w:val="●"/>
      <w:lvlJc w:val="left"/>
      <w:pPr>
        <w:ind w:left="1283" w:hanging="431"/>
      </w:pPr>
      <w:rPr>
        <w:rFonts w:ascii="Noto Sans Symbols" w:eastAsia="Noto Sans Symbols" w:hAnsi="Noto Sans Symbols" w:cs="Noto Sans Symbols"/>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
      </w:pPr>
      <w:rPr>
        <w:vertAlign w:val="baseline"/>
      </w:rPr>
    </w:lvl>
    <w:lvl w:ilvl="8">
      <w:start w:val="1"/>
      <w:numFmt w:val="decimal"/>
      <w:lvlText w:val="%1.●.%3.%4.%5.%6.%7.%8.%9."/>
      <w:lvlJc w:val="left"/>
      <w:pPr>
        <w:ind w:left="4320" w:hanging="1440"/>
      </w:pPr>
      <w:rPr>
        <w:vertAlign w:val="baseline"/>
      </w:rPr>
    </w:lvl>
  </w:abstractNum>
  <w:num w:numId="1">
    <w:abstractNumId w:val="7"/>
  </w:num>
  <w:num w:numId="2">
    <w:abstractNumId w:val="8"/>
  </w:num>
  <w:num w:numId="3">
    <w:abstractNumId w:val="14"/>
  </w:num>
  <w:num w:numId="4">
    <w:abstractNumId w:val="9"/>
  </w:num>
  <w:num w:numId="5">
    <w:abstractNumId w:val="16"/>
  </w:num>
  <w:num w:numId="6">
    <w:abstractNumId w:val="15"/>
  </w:num>
  <w:num w:numId="7">
    <w:abstractNumId w:val="2"/>
  </w:num>
  <w:num w:numId="8">
    <w:abstractNumId w:val="1"/>
  </w:num>
  <w:num w:numId="9">
    <w:abstractNumId w:val="10"/>
  </w:num>
  <w:num w:numId="10">
    <w:abstractNumId w:val="0"/>
  </w:num>
  <w:num w:numId="11">
    <w:abstractNumId w:val="18"/>
  </w:num>
  <w:num w:numId="12">
    <w:abstractNumId w:val="4"/>
  </w:num>
  <w:num w:numId="13">
    <w:abstractNumId w:val="6"/>
  </w:num>
  <w:num w:numId="14">
    <w:abstractNumId w:val="17"/>
  </w:num>
  <w:num w:numId="15">
    <w:abstractNumId w:val="4"/>
  </w:num>
  <w:num w:numId="16">
    <w:abstractNumId w:val="11"/>
  </w:num>
  <w:num w:numId="17">
    <w:abstractNumId w:val="5"/>
  </w:num>
  <w:num w:numId="18">
    <w:abstractNumId w:val="13"/>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5B5"/>
    <w:rsid w:val="0001000A"/>
    <w:rsid w:val="00015DAE"/>
    <w:rsid w:val="00022B19"/>
    <w:rsid w:val="00047671"/>
    <w:rsid w:val="00052C8D"/>
    <w:rsid w:val="000A2E6B"/>
    <w:rsid w:val="000B28C9"/>
    <w:rsid w:val="000C5831"/>
    <w:rsid w:val="000F3227"/>
    <w:rsid w:val="00104349"/>
    <w:rsid w:val="00113E9A"/>
    <w:rsid w:val="00184D82"/>
    <w:rsid w:val="00197BF7"/>
    <w:rsid w:val="001A696F"/>
    <w:rsid w:val="001A7672"/>
    <w:rsid w:val="001C1350"/>
    <w:rsid w:val="001C32BF"/>
    <w:rsid w:val="00220CD5"/>
    <w:rsid w:val="0023140A"/>
    <w:rsid w:val="00263D79"/>
    <w:rsid w:val="00283B22"/>
    <w:rsid w:val="002A4946"/>
    <w:rsid w:val="002B7BDC"/>
    <w:rsid w:val="002C0176"/>
    <w:rsid w:val="002C654F"/>
    <w:rsid w:val="00340357"/>
    <w:rsid w:val="00343D67"/>
    <w:rsid w:val="00354F94"/>
    <w:rsid w:val="003665BF"/>
    <w:rsid w:val="00370B55"/>
    <w:rsid w:val="00374C86"/>
    <w:rsid w:val="003D1D77"/>
    <w:rsid w:val="00411D19"/>
    <w:rsid w:val="0042143D"/>
    <w:rsid w:val="004F061F"/>
    <w:rsid w:val="00511E59"/>
    <w:rsid w:val="005450B0"/>
    <w:rsid w:val="00572898"/>
    <w:rsid w:val="00575B8F"/>
    <w:rsid w:val="0064077B"/>
    <w:rsid w:val="0067511B"/>
    <w:rsid w:val="00694A09"/>
    <w:rsid w:val="006B7677"/>
    <w:rsid w:val="006C41A6"/>
    <w:rsid w:val="007411FD"/>
    <w:rsid w:val="00757A9C"/>
    <w:rsid w:val="0080531B"/>
    <w:rsid w:val="008177DE"/>
    <w:rsid w:val="00823521"/>
    <w:rsid w:val="00876B91"/>
    <w:rsid w:val="009124EA"/>
    <w:rsid w:val="0093781E"/>
    <w:rsid w:val="00940358"/>
    <w:rsid w:val="009C630C"/>
    <w:rsid w:val="009E25B6"/>
    <w:rsid w:val="00A90438"/>
    <w:rsid w:val="00B078B8"/>
    <w:rsid w:val="00B17F8B"/>
    <w:rsid w:val="00B77FF0"/>
    <w:rsid w:val="00BD7E6D"/>
    <w:rsid w:val="00CB77CB"/>
    <w:rsid w:val="00D26FDA"/>
    <w:rsid w:val="00D57DA8"/>
    <w:rsid w:val="00D73F81"/>
    <w:rsid w:val="00DA1CE0"/>
    <w:rsid w:val="00DA25B5"/>
    <w:rsid w:val="00DE6892"/>
    <w:rsid w:val="00EC6F35"/>
    <w:rsid w:val="00ED66BF"/>
    <w:rsid w:val="00EE443A"/>
    <w:rsid w:val="00EE7A80"/>
    <w:rsid w:val="00F16D2D"/>
    <w:rsid w:val="00F22219"/>
    <w:rsid w:val="00F22EE4"/>
    <w:rsid w:val="00F22F5F"/>
    <w:rsid w:val="00F279AF"/>
    <w:rsid w:val="00F311AA"/>
    <w:rsid w:val="00F31D4A"/>
    <w:rsid w:val="00F47F25"/>
    <w:rsid w:val="00FA2AAB"/>
    <w:rsid w:val="00FB6220"/>
    <w:rsid w:val="00FE02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MX"/>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qFormat/>
    <w:pPr>
      <w:tabs>
        <w:tab w:val="center" w:pos="4419"/>
        <w:tab w:val="right" w:pos="8838"/>
      </w:tabs>
      <w:spacing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spacing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customStyle="1" w:styleId="Ttulodelatabla">
    <w:name w:val="Título de la tabla"/>
    <w:basedOn w:val="Normal"/>
    <w:pPr>
      <w:suppressAutoHyphens w:val="0"/>
      <w:spacing w:after="120" w:line="240" w:lineRule="auto"/>
      <w:jc w:val="center"/>
    </w:pPr>
    <w:rPr>
      <w:b/>
      <w:i/>
      <w:noProof/>
      <w:szCs w:val="20"/>
    </w:rPr>
  </w:style>
  <w:style w:type="paragraph" w:styleId="Textodeglobo">
    <w:name w:val="Balloon Text"/>
    <w:basedOn w:val="Normal"/>
    <w:qFormat/>
    <w:pPr>
      <w:spacing w:line="240" w:lineRule="auto"/>
    </w:pPr>
    <w:rPr>
      <w:rFonts w:ascii="Tahoma" w:hAnsi="Tahoma" w:cs="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table" w:styleId="Tablaconcuadrcula">
    <w:name w:val="Table Grid"/>
    <w:basedOn w:val="Tablanormal"/>
    <w:pPr>
      <w:suppressAutoHyphens/>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pPr>
      <w:jc w:val="both"/>
    </w:pPr>
    <w:rPr>
      <w:rFonts w:ascii="Arial" w:hAnsi="Arial" w:cs="Arial"/>
      <w:sz w:val="22"/>
      <w:szCs w:val="22"/>
    </w:rPr>
  </w:style>
  <w:style w:type="character" w:customStyle="1" w:styleId="Textoindependiente2Car">
    <w:name w:val="Texto independiente 2 Car"/>
    <w:rPr>
      <w:rFonts w:ascii="Arial" w:eastAsia="Times New Roman" w:hAnsi="Arial" w:cs="Arial"/>
      <w:w w:val="100"/>
      <w:position w:val="-1"/>
      <w:effect w:val="none"/>
      <w:vertAlign w:val="baseline"/>
      <w:cs w:val="0"/>
      <w:em w:val="none"/>
      <w:lang w:val="es-MX" w:eastAsia="es-MX"/>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MX" w:eastAsia="es-MX"/>
    </w:rPr>
  </w:style>
  <w:style w:type="paragraph" w:customStyle="1" w:styleId="Prrafodelista11">
    <w:name w:val="Párrafo de lista11"/>
    <w:basedOn w:val="Normal"/>
    <w:pPr>
      <w:ind w:left="708"/>
    </w:pPr>
    <w:rPr>
      <w:lang w:val="es-ES" w:eastAsia="es-ES"/>
    </w:rPr>
  </w:style>
  <w:style w:type="paragraph" w:customStyle="1" w:styleId="pa39">
    <w:name w:val="pa39"/>
    <w:basedOn w:val="Normal"/>
    <w:pPr>
      <w:spacing w:before="100" w:beforeAutospacing="1" w:after="100" w:afterAutospacing="1"/>
    </w:pPr>
    <w:rPr>
      <w:rFonts w:ascii="Arial Unicode MS" w:eastAsia="Arial Unicode MS" w:hAnsi="Arial Unicode MS" w:cs="Arial Unicode MS"/>
      <w:lang w:val="es-ES" w:eastAsia="es-ES"/>
    </w:rPr>
  </w:style>
  <w:style w:type="character" w:styleId="Hipervnculo">
    <w:name w:val="Hyperlink"/>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Revisin">
    <w:name w:val="Revision"/>
    <w:pPr>
      <w:suppressAutoHyphens/>
      <w:spacing w:line="1" w:lineRule="atLeast"/>
      <w:ind w:leftChars="-1" w:left="-1" w:hangingChars="1" w:hanging="1"/>
      <w:textDirection w:val="btLr"/>
      <w:textAlignment w:val="top"/>
      <w:outlineLvl w:val="0"/>
    </w:pPr>
    <w:rPr>
      <w:position w:val="-1"/>
      <w:lang w:eastAsia="es-MX"/>
    </w:rPr>
  </w:style>
  <w:style w:type="paragraph" w:customStyle="1" w:styleId="PrrafodelistaBibliografaTesisNumeradoinformes">
    <w:name w:val="Párrafo de lista;Bibliografía Tesis;Numerado informes"/>
    <w:basedOn w:val="Normal"/>
    <w:pPr>
      <w:ind w:left="708"/>
    </w:pPr>
  </w:style>
  <w:style w:type="character" w:customStyle="1" w:styleId="PrrafodelistaCarBibliografaTesisCarNumeradoinformesCar">
    <w:name w:val="Párrafo de lista Car;Bibliografía Tesis Car;Numerado informes Car"/>
    <w:rPr>
      <w:rFonts w:ascii="Times New Roman" w:eastAsia="Times New Roman" w:hAnsi="Times New Roman"/>
      <w:w w:val="100"/>
      <w:position w:val="-1"/>
      <w:sz w:val="24"/>
      <w:szCs w:val="24"/>
      <w:effect w:val="none"/>
      <w:vertAlign w:val="baseline"/>
      <w:cs w:val="0"/>
      <w:em w:val="none"/>
      <w:lang w:val="es-MX" w:eastAsia="es-MX"/>
    </w:r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val="es-ES" w:eastAsia="es-ES"/>
    </w:rPr>
  </w:style>
  <w:style w:type="paragraph" w:styleId="NormalWeb">
    <w:name w:val="Normal (Web)"/>
    <w:aliases w:val="Normal (Web) Car"/>
    <w:basedOn w:val="Normal"/>
    <w:uiPriority w:val="99"/>
    <w:qFormat/>
    <w:pPr>
      <w:spacing w:before="100" w:after="100"/>
    </w:pPr>
    <w:rPr>
      <w:szCs w:val="20"/>
      <w:lang w:val="es-CO" w:eastAsia="es-ES"/>
    </w:rPr>
  </w:style>
  <w:style w:type="paragraph" w:customStyle="1" w:styleId="Cuerpodetexto">
    <w:name w:val="Cuerpo de texto"/>
    <w:basedOn w:val="Normal"/>
    <w:pPr>
      <w:widowControl w:val="0"/>
      <w:autoSpaceDN w:val="0"/>
      <w:adjustRightInd w:val="0"/>
      <w:spacing w:after="120"/>
    </w:pPr>
    <w:rPr>
      <w:rFonts w:ascii="Arial" w:hAnsi="Arial" w:cs="Arial"/>
      <w:b/>
      <w:bCs/>
      <w:color w:val="000000"/>
      <w:lang w:val="es-ES"/>
    </w:rPr>
  </w:style>
  <w:style w:type="character" w:styleId="Hipervnculovisitado">
    <w:name w:val="FollowedHyperlink"/>
    <w:qFormat/>
    <w:rPr>
      <w:color w:val="800080"/>
      <w:w w:val="100"/>
      <w:position w:val="-1"/>
      <w:u w:val="single"/>
      <w:effect w:val="none"/>
      <w:vertAlign w:val="baseline"/>
      <w:cs w:val="0"/>
      <w:em w:val="none"/>
    </w:rPr>
  </w:style>
  <w:style w:type="paragraph" w:customStyle="1" w:styleId="m-722385727973423852gmail-msonormal">
    <w:name w:val="m_-722385727973423852gmail-msonormal"/>
    <w:basedOn w:val="Normal"/>
    <w:pPr>
      <w:spacing w:before="100" w:beforeAutospacing="1" w:after="100" w:afterAutospacing="1"/>
    </w:pPr>
    <w:rPr>
      <w:lang w:val="es-CO" w:eastAsia="es-CO"/>
    </w:rPr>
  </w:style>
  <w:style w:type="paragraph" w:customStyle="1" w:styleId="Normal0">
    <w:name w:val="[Normal]"/>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position w:val="-1"/>
      <w:lang w:val="es-CO" w:eastAsia="en-US"/>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rFonts w:ascii="Times New Roman" w:eastAsia="Times New Roman" w:hAnsi="Times New Roman"/>
      <w:w w:val="100"/>
      <w:position w:val="-1"/>
      <w:effect w:val="none"/>
      <w:vertAlign w:val="baseline"/>
      <w:cs w:val="0"/>
      <w:em w:val="none"/>
      <w:lang w:val="es-MX" w:eastAsia="es-MX"/>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rFonts w:ascii="Times New Roman" w:eastAsia="Times New Roman" w:hAnsi="Times New Roman"/>
      <w:b/>
      <w:bCs/>
      <w:w w:val="100"/>
      <w:position w:val="-1"/>
      <w:effect w:val="none"/>
      <w:vertAlign w:val="baseline"/>
      <w:cs w:val="0"/>
      <w:em w:val="none"/>
      <w:lang w:val="es-MX" w:eastAsia="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paragraph" w:styleId="Prrafodelista">
    <w:name w:val="List Paragraph"/>
    <w:basedOn w:val="Normal"/>
    <w:uiPriority w:val="34"/>
    <w:qFormat/>
    <w:rsid w:val="00B078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MX"/>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qFormat/>
    <w:pPr>
      <w:tabs>
        <w:tab w:val="center" w:pos="4419"/>
        <w:tab w:val="right" w:pos="8838"/>
      </w:tabs>
      <w:spacing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spacing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customStyle="1" w:styleId="Ttulodelatabla">
    <w:name w:val="Título de la tabla"/>
    <w:basedOn w:val="Normal"/>
    <w:pPr>
      <w:suppressAutoHyphens w:val="0"/>
      <w:spacing w:after="120" w:line="240" w:lineRule="auto"/>
      <w:jc w:val="center"/>
    </w:pPr>
    <w:rPr>
      <w:b/>
      <w:i/>
      <w:noProof/>
      <w:szCs w:val="20"/>
    </w:rPr>
  </w:style>
  <w:style w:type="paragraph" w:styleId="Textodeglobo">
    <w:name w:val="Balloon Text"/>
    <w:basedOn w:val="Normal"/>
    <w:qFormat/>
    <w:pPr>
      <w:spacing w:line="240" w:lineRule="auto"/>
    </w:pPr>
    <w:rPr>
      <w:rFonts w:ascii="Tahoma" w:hAnsi="Tahoma" w:cs="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table" w:styleId="Tablaconcuadrcula">
    <w:name w:val="Table Grid"/>
    <w:basedOn w:val="Tablanormal"/>
    <w:pPr>
      <w:suppressAutoHyphens/>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pPr>
      <w:jc w:val="both"/>
    </w:pPr>
    <w:rPr>
      <w:rFonts w:ascii="Arial" w:hAnsi="Arial" w:cs="Arial"/>
      <w:sz w:val="22"/>
      <w:szCs w:val="22"/>
    </w:rPr>
  </w:style>
  <w:style w:type="character" w:customStyle="1" w:styleId="Textoindependiente2Car">
    <w:name w:val="Texto independiente 2 Car"/>
    <w:rPr>
      <w:rFonts w:ascii="Arial" w:eastAsia="Times New Roman" w:hAnsi="Arial" w:cs="Arial"/>
      <w:w w:val="100"/>
      <w:position w:val="-1"/>
      <w:effect w:val="none"/>
      <w:vertAlign w:val="baseline"/>
      <w:cs w:val="0"/>
      <w:em w:val="none"/>
      <w:lang w:val="es-MX" w:eastAsia="es-MX"/>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MX" w:eastAsia="es-MX"/>
    </w:rPr>
  </w:style>
  <w:style w:type="paragraph" w:customStyle="1" w:styleId="Prrafodelista11">
    <w:name w:val="Párrafo de lista11"/>
    <w:basedOn w:val="Normal"/>
    <w:pPr>
      <w:ind w:left="708"/>
    </w:pPr>
    <w:rPr>
      <w:lang w:val="es-ES" w:eastAsia="es-ES"/>
    </w:rPr>
  </w:style>
  <w:style w:type="paragraph" w:customStyle="1" w:styleId="pa39">
    <w:name w:val="pa39"/>
    <w:basedOn w:val="Normal"/>
    <w:pPr>
      <w:spacing w:before="100" w:beforeAutospacing="1" w:after="100" w:afterAutospacing="1"/>
    </w:pPr>
    <w:rPr>
      <w:rFonts w:ascii="Arial Unicode MS" w:eastAsia="Arial Unicode MS" w:hAnsi="Arial Unicode MS" w:cs="Arial Unicode MS"/>
      <w:lang w:val="es-ES" w:eastAsia="es-ES"/>
    </w:rPr>
  </w:style>
  <w:style w:type="character" w:styleId="Hipervnculo">
    <w:name w:val="Hyperlink"/>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Revisin">
    <w:name w:val="Revision"/>
    <w:pPr>
      <w:suppressAutoHyphens/>
      <w:spacing w:line="1" w:lineRule="atLeast"/>
      <w:ind w:leftChars="-1" w:left="-1" w:hangingChars="1" w:hanging="1"/>
      <w:textDirection w:val="btLr"/>
      <w:textAlignment w:val="top"/>
      <w:outlineLvl w:val="0"/>
    </w:pPr>
    <w:rPr>
      <w:position w:val="-1"/>
      <w:lang w:eastAsia="es-MX"/>
    </w:rPr>
  </w:style>
  <w:style w:type="paragraph" w:customStyle="1" w:styleId="PrrafodelistaBibliografaTesisNumeradoinformes">
    <w:name w:val="Párrafo de lista;Bibliografía Tesis;Numerado informes"/>
    <w:basedOn w:val="Normal"/>
    <w:pPr>
      <w:ind w:left="708"/>
    </w:pPr>
  </w:style>
  <w:style w:type="character" w:customStyle="1" w:styleId="PrrafodelistaCarBibliografaTesisCarNumeradoinformesCar">
    <w:name w:val="Párrafo de lista Car;Bibliografía Tesis Car;Numerado informes Car"/>
    <w:rPr>
      <w:rFonts w:ascii="Times New Roman" w:eastAsia="Times New Roman" w:hAnsi="Times New Roman"/>
      <w:w w:val="100"/>
      <w:position w:val="-1"/>
      <w:sz w:val="24"/>
      <w:szCs w:val="24"/>
      <w:effect w:val="none"/>
      <w:vertAlign w:val="baseline"/>
      <w:cs w:val="0"/>
      <w:em w:val="none"/>
      <w:lang w:val="es-MX" w:eastAsia="es-MX"/>
    </w:r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val="es-ES" w:eastAsia="es-ES"/>
    </w:rPr>
  </w:style>
  <w:style w:type="paragraph" w:styleId="NormalWeb">
    <w:name w:val="Normal (Web)"/>
    <w:aliases w:val="Normal (Web) Car"/>
    <w:basedOn w:val="Normal"/>
    <w:uiPriority w:val="99"/>
    <w:qFormat/>
    <w:pPr>
      <w:spacing w:before="100" w:after="100"/>
    </w:pPr>
    <w:rPr>
      <w:szCs w:val="20"/>
      <w:lang w:val="es-CO" w:eastAsia="es-ES"/>
    </w:rPr>
  </w:style>
  <w:style w:type="paragraph" w:customStyle="1" w:styleId="Cuerpodetexto">
    <w:name w:val="Cuerpo de texto"/>
    <w:basedOn w:val="Normal"/>
    <w:pPr>
      <w:widowControl w:val="0"/>
      <w:autoSpaceDN w:val="0"/>
      <w:adjustRightInd w:val="0"/>
      <w:spacing w:after="120"/>
    </w:pPr>
    <w:rPr>
      <w:rFonts w:ascii="Arial" w:hAnsi="Arial" w:cs="Arial"/>
      <w:b/>
      <w:bCs/>
      <w:color w:val="000000"/>
      <w:lang w:val="es-ES"/>
    </w:rPr>
  </w:style>
  <w:style w:type="character" w:styleId="Hipervnculovisitado">
    <w:name w:val="FollowedHyperlink"/>
    <w:qFormat/>
    <w:rPr>
      <w:color w:val="800080"/>
      <w:w w:val="100"/>
      <w:position w:val="-1"/>
      <w:u w:val="single"/>
      <w:effect w:val="none"/>
      <w:vertAlign w:val="baseline"/>
      <w:cs w:val="0"/>
      <w:em w:val="none"/>
    </w:rPr>
  </w:style>
  <w:style w:type="paragraph" w:customStyle="1" w:styleId="m-722385727973423852gmail-msonormal">
    <w:name w:val="m_-722385727973423852gmail-msonormal"/>
    <w:basedOn w:val="Normal"/>
    <w:pPr>
      <w:spacing w:before="100" w:beforeAutospacing="1" w:after="100" w:afterAutospacing="1"/>
    </w:pPr>
    <w:rPr>
      <w:lang w:val="es-CO" w:eastAsia="es-CO"/>
    </w:rPr>
  </w:style>
  <w:style w:type="paragraph" w:customStyle="1" w:styleId="Normal0">
    <w:name w:val="[Normal]"/>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position w:val="-1"/>
      <w:lang w:val="es-CO" w:eastAsia="en-US"/>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rFonts w:ascii="Times New Roman" w:eastAsia="Times New Roman" w:hAnsi="Times New Roman"/>
      <w:w w:val="100"/>
      <w:position w:val="-1"/>
      <w:effect w:val="none"/>
      <w:vertAlign w:val="baseline"/>
      <w:cs w:val="0"/>
      <w:em w:val="none"/>
      <w:lang w:val="es-MX" w:eastAsia="es-MX"/>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rFonts w:ascii="Times New Roman" w:eastAsia="Times New Roman" w:hAnsi="Times New Roman"/>
      <w:b/>
      <w:bCs/>
      <w:w w:val="100"/>
      <w:position w:val="-1"/>
      <w:effect w:val="none"/>
      <w:vertAlign w:val="baseline"/>
      <w:cs w:val="0"/>
      <w:em w:val="none"/>
      <w:lang w:val="es-MX" w:eastAsia="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paragraph" w:styleId="Prrafodelista">
    <w:name w:val="List Paragraph"/>
    <w:basedOn w:val="Normal"/>
    <w:uiPriority w:val="34"/>
    <w:qFormat/>
    <w:rsid w:val="00B07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701980">
      <w:bodyDiv w:val="1"/>
      <w:marLeft w:val="0"/>
      <w:marRight w:val="0"/>
      <w:marTop w:val="0"/>
      <w:marBottom w:val="0"/>
      <w:divBdr>
        <w:top w:val="none" w:sz="0" w:space="0" w:color="auto"/>
        <w:left w:val="none" w:sz="0" w:space="0" w:color="auto"/>
        <w:bottom w:val="none" w:sz="0" w:space="0" w:color="auto"/>
        <w:right w:val="none" w:sz="0" w:space="0" w:color="auto"/>
      </w:divBdr>
    </w:div>
    <w:div w:id="1419206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gomez@elpoli.edu.co"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tUumIl61y2Xc5i3DJxJilOL1yQ==">AMUW2mWrgdOgyIJVnLq/U1Q69pbKbWkkUXFJ3lgObKHIXI/TQ6zuMbcIMMYNye99mjeZwG00B/trbW8MF8O5DuYbV/V8w/H7oDPuwp+n6mc/CCXRwydW8Th21k+LL2llJ3JkBE3r1h4s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3711</Words>
  <Characters>20414</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OLGA PATRICIA LOPEZ HERRERA</dc:creator>
  <cp:lastModifiedBy>Luz Adriana Cordoba Caballero</cp:lastModifiedBy>
  <cp:revision>3</cp:revision>
  <cp:lastPrinted>2020-10-16T22:14:00Z</cp:lastPrinted>
  <dcterms:created xsi:type="dcterms:W3CDTF">2022-11-02T15:50:00Z</dcterms:created>
  <dcterms:modified xsi:type="dcterms:W3CDTF">2022-11-15T12:45:00Z</dcterms:modified>
</cp:coreProperties>
</file>